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96" w:rsidRDefault="008A0E96">
      <w:pPr>
        <w:pStyle w:val="aff3"/>
        <w:jc w:val="right"/>
        <w:rPr>
          <w:rFonts w:ascii="仿宋" w:eastAsia="仿宋" w:hAnsi="仿宋" w:cs="仿宋" w:hint="eastAsia"/>
        </w:rPr>
      </w:pPr>
      <w:bookmarkStart w:id="0" w:name="_Toc131845147"/>
      <w:bookmarkStart w:id="1" w:name="_Toc36110187"/>
      <w:bookmarkStart w:id="2" w:name="_Toc164085800"/>
      <w:bookmarkStart w:id="3" w:name="_Toc91899912"/>
    </w:p>
    <w:p w:rsidR="008A0E96" w:rsidRDefault="008A0E96">
      <w:pPr>
        <w:pStyle w:val="aff3"/>
        <w:jc w:val="both"/>
        <w:rPr>
          <w:rFonts w:ascii="仿宋" w:eastAsia="仿宋" w:hAnsi="仿宋" w:cs="仿宋"/>
        </w:rPr>
      </w:pPr>
      <w:bookmarkStart w:id="4" w:name="_Hlt67893495"/>
      <w:bookmarkEnd w:id="4"/>
    </w:p>
    <w:p w:rsidR="008A0E96" w:rsidRDefault="008A0E96">
      <w:pPr>
        <w:pStyle w:val="aff3"/>
        <w:jc w:val="both"/>
        <w:rPr>
          <w:rFonts w:ascii="仿宋" w:eastAsia="仿宋" w:hAnsi="仿宋" w:cs="仿宋"/>
        </w:rPr>
      </w:pPr>
    </w:p>
    <w:p w:rsidR="008A0E96" w:rsidRDefault="008A0E96">
      <w:pPr>
        <w:pStyle w:val="aff3"/>
        <w:jc w:val="both"/>
        <w:rPr>
          <w:rFonts w:ascii="仿宋" w:eastAsia="仿宋" w:hAnsi="仿宋" w:cs="仿宋"/>
        </w:rPr>
      </w:pPr>
    </w:p>
    <w:p w:rsidR="008A0E96" w:rsidRDefault="008A0E96">
      <w:pPr>
        <w:spacing w:line="360" w:lineRule="auto"/>
        <w:rPr>
          <w:rFonts w:ascii="仿宋" w:eastAsia="仿宋" w:hAnsi="仿宋" w:cs="仿宋"/>
          <w:b/>
          <w:sz w:val="44"/>
          <w:szCs w:val="44"/>
        </w:rPr>
      </w:pPr>
    </w:p>
    <w:p w:rsidR="008A0E96" w:rsidRDefault="00A305A6">
      <w:pPr>
        <w:spacing w:line="360" w:lineRule="auto"/>
        <w:jc w:val="center"/>
        <w:rPr>
          <w:rFonts w:ascii="仿宋" w:eastAsia="仿宋" w:hAnsi="仿宋" w:cs="仿宋"/>
          <w:sz w:val="52"/>
          <w:szCs w:val="52"/>
        </w:rPr>
      </w:pPr>
      <w:r>
        <w:rPr>
          <w:rFonts w:ascii="仿宋" w:eastAsia="仿宋" w:hAnsi="仿宋" w:cs="仿宋" w:hint="eastAsia"/>
          <w:b/>
          <w:bCs/>
          <w:sz w:val="52"/>
          <w:szCs w:val="52"/>
        </w:rPr>
        <w:t>杭州市政协机房</w:t>
      </w:r>
      <w:r w:rsidR="005A44F5">
        <w:rPr>
          <w:rFonts w:ascii="仿宋" w:eastAsia="仿宋" w:hAnsi="仿宋" w:cs="仿宋" w:hint="eastAsia"/>
          <w:b/>
          <w:bCs/>
          <w:sz w:val="52"/>
          <w:szCs w:val="52"/>
        </w:rPr>
        <w:t>设备维保</w:t>
      </w:r>
      <w:r>
        <w:rPr>
          <w:rFonts w:ascii="仿宋" w:eastAsia="仿宋" w:hAnsi="仿宋" w:cs="仿宋" w:hint="eastAsia"/>
          <w:b/>
          <w:bCs/>
          <w:sz w:val="52"/>
          <w:szCs w:val="52"/>
        </w:rPr>
        <w:t>项目</w:t>
      </w:r>
      <w:r>
        <w:rPr>
          <w:rFonts w:ascii="仿宋" w:eastAsia="仿宋" w:hAnsi="仿宋" w:cs="仿宋" w:hint="eastAsia"/>
          <w:b/>
          <w:sz w:val="52"/>
          <w:szCs w:val="52"/>
        </w:rPr>
        <w:t>招标文件</w:t>
      </w:r>
    </w:p>
    <w:p w:rsidR="008A0E96" w:rsidRDefault="008A0E96">
      <w:pPr>
        <w:spacing w:line="360" w:lineRule="auto"/>
        <w:ind w:leftChars="-257" w:left="-450" w:rightChars="-501" w:right="-1052" w:hangingChars="50" w:hanging="90"/>
        <w:rPr>
          <w:rFonts w:ascii="仿宋" w:eastAsia="仿宋" w:hAnsi="仿宋" w:cs="仿宋"/>
          <w:b/>
          <w:bCs/>
          <w:sz w:val="18"/>
          <w:szCs w:val="18"/>
        </w:rPr>
      </w:pPr>
    </w:p>
    <w:p w:rsidR="008A0E96" w:rsidRDefault="008A0E96">
      <w:pPr>
        <w:jc w:val="center"/>
        <w:rPr>
          <w:rFonts w:ascii="仿宋" w:eastAsia="仿宋" w:hAnsi="仿宋" w:cs="仿宋"/>
          <w:sz w:val="24"/>
        </w:rPr>
      </w:pPr>
    </w:p>
    <w:p w:rsidR="008A0E96" w:rsidRDefault="008A0E96">
      <w:pPr>
        <w:jc w:val="center"/>
        <w:rPr>
          <w:rFonts w:ascii="仿宋" w:eastAsia="仿宋" w:hAnsi="仿宋" w:cs="仿宋"/>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Pr="00301A31"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jc w:val="center"/>
        <w:rPr>
          <w:rFonts w:ascii="仿宋" w:eastAsia="仿宋" w:hAnsi="仿宋" w:cs="仿宋"/>
          <w:b/>
          <w:sz w:val="24"/>
        </w:rPr>
      </w:pPr>
    </w:p>
    <w:p w:rsidR="008A0E96" w:rsidRDefault="008A0E96">
      <w:pPr>
        <w:rPr>
          <w:rFonts w:ascii="仿宋" w:eastAsia="仿宋" w:hAnsi="仿宋" w:cs="仿宋"/>
          <w:b/>
          <w:sz w:val="24"/>
        </w:rPr>
      </w:pPr>
    </w:p>
    <w:p w:rsidR="008A0E96" w:rsidRDefault="008A0E96">
      <w:pPr>
        <w:rPr>
          <w:rFonts w:ascii="仿宋" w:eastAsia="仿宋" w:hAnsi="仿宋" w:cs="仿宋"/>
          <w:sz w:val="32"/>
        </w:rPr>
      </w:pPr>
    </w:p>
    <w:p w:rsidR="008A0E96" w:rsidRDefault="00A305A6">
      <w:pPr>
        <w:jc w:val="center"/>
        <w:rPr>
          <w:rFonts w:ascii="仿宋" w:eastAsia="仿宋" w:hAnsi="仿宋" w:cs="仿宋"/>
          <w:sz w:val="44"/>
          <w:szCs w:val="44"/>
        </w:rPr>
      </w:pPr>
      <w:bookmarkStart w:id="5" w:name="OLE_LINK1"/>
      <w:r>
        <w:rPr>
          <w:rFonts w:ascii="仿宋" w:eastAsia="仿宋" w:hAnsi="仿宋" w:cs="仿宋" w:hint="eastAsia"/>
          <w:sz w:val="44"/>
          <w:szCs w:val="44"/>
        </w:rPr>
        <w:t>杭州市政协</w:t>
      </w:r>
      <w:r w:rsidR="00EF0DA0">
        <w:rPr>
          <w:rFonts w:ascii="仿宋" w:eastAsia="仿宋" w:hAnsi="仿宋" w:cs="仿宋" w:hint="eastAsia"/>
          <w:sz w:val="44"/>
          <w:szCs w:val="44"/>
        </w:rPr>
        <w:t>办公厅</w:t>
      </w:r>
    </w:p>
    <w:bookmarkEnd w:id="5"/>
    <w:p w:rsidR="008A0E96" w:rsidRDefault="00A305A6">
      <w:pPr>
        <w:jc w:val="center"/>
        <w:rPr>
          <w:rFonts w:ascii="仿宋" w:eastAsia="仿宋" w:hAnsi="仿宋" w:cs="仿宋"/>
          <w:sz w:val="44"/>
          <w:szCs w:val="44"/>
        </w:rPr>
      </w:pPr>
      <w:r>
        <w:rPr>
          <w:rFonts w:ascii="仿宋" w:eastAsia="仿宋" w:hAnsi="仿宋" w:cs="仿宋" w:hint="eastAsia"/>
          <w:sz w:val="44"/>
          <w:szCs w:val="44"/>
        </w:rPr>
        <w:t>二〇一</w:t>
      </w:r>
      <w:r w:rsidR="00631734">
        <w:rPr>
          <w:rFonts w:ascii="仿宋" w:eastAsia="仿宋" w:hAnsi="仿宋" w:cs="仿宋" w:hint="eastAsia"/>
          <w:sz w:val="44"/>
          <w:szCs w:val="44"/>
        </w:rPr>
        <w:t>六</w:t>
      </w:r>
      <w:r>
        <w:rPr>
          <w:rFonts w:ascii="仿宋" w:eastAsia="仿宋" w:hAnsi="仿宋" w:cs="仿宋" w:hint="eastAsia"/>
          <w:sz w:val="44"/>
          <w:szCs w:val="44"/>
        </w:rPr>
        <w:t>年十</w:t>
      </w:r>
      <w:r w:rsidR="00631734">
        <w:rPr>
          <w:rFonts w:ascii="仿宋" w:eastAsia="仿宋" w:hAnsi="仿宋" w:cs="仿宋" w:hint="eastAsia"/>
          <w:sz w:val="44"/>
          <w:szCs w:val="44"/>
        </w:rPr>
        <w:t>一</w:t>
      </w:r>
      <w:r>
        <w:rPr>
          <w:rFonts w:ascii="仿宋" w:eastAsia="仿宋" w:hAnsi="仿宋" w:cs="仿宋" w:hint="eastAsia"/>
          <w:sz w:val="44"/>
          <w:szCs w:val="44"/>
        </w:rPr>
        <w:t>月</w:t>
      </w:r>
    </w:p>
    <w:p w:rsidR="008A0E96" w:rsidRDefault="008A0E96">
      <w:pPr>
        <w:spacing w:line="360" w:lineRule="auto"/>
        <w:jc w:val="center"/>
        <w:rPr>
          <w:rFonts w:ascii="仿宋" w:eastAsia="仿宋" w:hAnsi="仿宋" w:cs="仿宋"/>
          <w:b/>
          <w:sz w:val="44"/>
          <w:szCs w:val="44"/>
        </w:rPr>
      </w:pPr>
    </w:p>
    <w:p w:rsidR="008A0E96" w:rsidRDefault="008A0E96">
      <w:pPr>
        <w:spacing w:line="360" w:lineRule="auto"/>
        <w:rPr>
          <w:rFonts w:ascii="仿宋" w:eastAsia="仿宋" w:hAnsi="仿宋" w:cs="仿宋"/>
          <w:b/>
          <w:sz w:val="36"/>
        </w:rPr>
      </w:pPr>
    </w:p>
    <w:p w:rsidR="008A0E96" w:rsidRDefault="008A0E96">
      <w:pPr>
        <w:spacing w:line="360" w:lineRule="auto"/>
        <w:rPr>
          <w:rFonts w:ascii="仿宋" w:eastAsia="仿宋" w:hAnsi="仿宋" w:cs="仿宋"/>
          <w:b/>
          <w:sz w:val="36"/>
        </w:rPr>
      </w:pPr>
    </w:p>
    <w:p w:rsidR="008A0E96" w:rsidRDefault="008A0E96">
      <w:pPr>
        <w:spacing w:line="360" w:lineRule="auto"/>
        <w:rPr>
          <w:rFonts w:ascii="仿宋" w:eastAsia="仿宋" w:hAnsi="仿宋" w:cs="仿宋"/>
          <w:b/>
          <w:sz w:val="36"/>
        </w:rPr>
      </w:pPr>
    </w:p>
    <w:p w:rsidR="008A0E96" w:rsidRDefault="008A0E96">
      <w:pPr>
        <w:spacing w:line="360" w:lineRule="auto"/>
        <w:rPr>
          <w:rFonts w:ascii="仿宋" w:eastAsia="仿宋" w:hAnsi="仿宋" w:cs="仿宋"/>
          <w:b/>
          <w:sz w:val="36"/>
        </w:rPr>
      </w:pPr>
    </w:p>
    <w:p w:rsidR="00A41BD0" w:rsidRDefault="00A41BD0">
      <w:pPr>
        <w:spacing w:line="360" w:lineRule="auto"/>
        <w:rPr>
          <w:rFonts w:ascii="仿宋" w:eastAsia="仿宋" w:hAnsi="仿宋" w:cs="仿宋"/>
          <w:b/>
          <w:sz w:val="36"/>
        </w:rPr>
      </w:pPr>
    </w:p>
    <w:p w:rsidR="00FC7F30" w:rsidRDefault="00FC7F30">
      <w:pPr>
        <w:spacing w:line="360" w:lineRule="auto"/>
        <w:rPr>
          <w:rFonts w:ascii="仿宋" w:eastAsia="仿宋" w:hAnsi="仿宋" w:cs="仿宋"/>
          <w:b/>
          <w:sz w:val="36"/>
        </w:rPr>
      </w:pPr>
    </w:p>
    <w:p w:rsidR="00FC7F30" w:rsidRDefault="00FC7F30">
      <w:pPr>
        <w:spacing w:line="360" w:lineRule="auto"/>
        <w:rPr>
          <w:rFonts w:ascii="仿宋" w:eastAsia="仿宋" w:hAnsi="仿宋" w:cs="仿宋"/>
          <w:b/>
          <w:sz w:val="36"/>
        </w:rPr>
      </w:pPr>
    </w:p>
    <w:p w:rsidR="008A0E96" w:rsidRDefault="00A305A6">
      <w:pPr>
        <w:spacing w:line="360" w:lineRule="auto"/>
        <w:jc w:val="center"/>
        <w:rPr>
          <w:rFonts w:ascii="仿宋" w:eastAsia="仿宋" w:hAnsi="仿宋" w:cs="仿宋"/>
          <w:b/>
          <w:sz w:val="36"/>
        </w:rPr>
      </w:pPr>
      <w:r>
        <w:rPr>
          <w:rFonts w:ascii="仿宋" w:eastAsia="仿宋" w:hAnsi="仿宋" w:cs="仿宋" w:hint="eastAsia"/>
          <w:b/>
          <w:sz w:val="36"/>
        </w:rPr>
        <w:t>目  录</w:t>
      </w:r>
    </w:p>
    <w:p w:rsidR="008A0E96" w:rsidRDefault="008A0E96">
      <w:pPr>
        <w:spacing w:line="360" w:lineRule="auto"/>
        <w:rPr>
          <w:rFonts w:ascii="仿宋" w:eastAsia="仿宋" w:hAnsi="仿宋" w:cs="仿宋"/>
          <w:sz w:val="32"/>
        </w:rPr>
      </w:pPr>
    </w:p>
    <w:p w:rsidR="008A0E96" w:rsidRDefault="008A0E96">
      <w:pPr>
        <w:spacing w:line="360" w:lineRule="auto"/>
        <w:rPr>
          <w:rFonts w:ascii="仿宋" w:eastAsia="仿宋" w:hAnsi="仿宋" w:cs="仿宋"/>
          <w:sz w:val="32"/>
        </w:rPr>
      </w:pPr>
    </w:p>
    <w:p w:rsidR="008A0E96" w:rsidRDefault="00A305A6">
      <w:pPr>
        <w:spacing w:line="360" w:lineRule="auto"/>
        <w:ind w:firstLineChars="400" w:firstLine="1280"/>
        <w:rPr>
          <w:rFonts w:ascii="仿宋" w:eastAsia="仿宋" w:hAnsi="仿宋" w:cs="仿宋"/>
          <w:sz w:val="32"/>
        </w:rPr>
      </w:pPr>
      <w:r>
        <w:rPr>
          <w:rFonts w:ascii="仿宋" w:eastAsia="仿宋" w:hAnsi="仿宋" w:cs="仿宋" w:hint="eastAsia"/>
          <w:sz w:val="32"/>
        </w:rPr>
        <w:t>第一部分      招标公告</w:t>
      </w:r>
    </w:p>
    <w:p w:rsidR="008A0E96" w:rsidRDefault="00A305A6">
      <w:pPr>
        <w:spacing w:line="360" w:lineRule="auto"/>
        <w:ind w:firstLineChars="400" w:firstLine="1280"/>
        <w:rPr>
          <w:rFonts w:ascii="仿宋" w:eastAsia="仿宋" w:hAnsi="仿宋" w:cs="仿宋"/>
          <w:sz w:val="32"/>
        </w:rPr>
      </w:pPr>
      <w:r>
        <w:rPr>
          <w:rFonts w:ascii="仿宋" w:eastAsia="仿宋" w:hAnsi="仿宋" w:cs="仿宋" w:hint="eastAsia"/>
          <w:sz w:val="32"/>
        </w:rPr>
        <w:t>第二部分      编制和提交采购响应文件须知</w:t>
      </w:r>
    </w:p>
    <w:p w:rsidR="008A0E96" w:rsidRDefault="00A305A6">
      <w:pPr>
        <w:spacing w:line="360" w:lineRule="auto"/>
        <w:ind w:firstLineChars="400" w:firstLine="1280"/>
        <w:rPr>
          <w:rFonts w:ascii="仿宋" w:eastAsia="仿宋" w:hAnsi="仿宋" w:cs="仿宋"/>
          <w:sz w:val="32"/>
        </w:rPr>
      </w:pPr>
      <w:r>
        <w:rPr>
          <w:rFonts w:ascii="仿宋" w:eastAsia="仿宋" w:hAnsi="仿宋" w:cs="仿宋" w:hint="eastAsia"/>
          <w:sz w:val="32"/>
        </w:rPr>
        <w:t>第三部分      项目技术规范和服务要求</w:t>
      </w:r>
    </w:p>
    <w:p w:rsidR="008A0E96" w:rsidRDefault="004D5DDF">
      <w:pPr>
        <w:spacing w:line="360" w:lineRule="auto"/>
        <w:ind w:firstLineChars="400" w:firstLine="1280"/>
        <w:rPr>
          <w:rFonts w:ascii="仿宋" w:eastAsia="仿宋" w:hAnsi="仿宋" w:cs="仿宋"/>
          <w:sz w:val="32"/>
        </w:rPr>
      </w:pPr>
      <w:r>
        <w:rPr>
          <w:rFonts w:ascii="仿宋" w:eastAsia="仿宋" w:hAnsi="仿宋" w:cs="仿宋" w:hint="eastAsia"/>
          <w:sz w:val="32"/>
        </w:rPr>
        <w:t>第四部分      评标办法</w:t>
      </w:r>
    </w:p>
    <w:p w:rsidR="008A0E96" w:rsidRDefault="008A0E96">
      <w:pPr>
        <w:spacing w:line="360" w:lineRule="auto"/>
        <w:ind w:firstLineChars="400" w:firstLine="1280"/>
        <w:rPr>
          <w:rFonts w:ascii="仿宋" w:eastAsia="仿宋" w:hAnsi="仿宋" w:cs="仿宋"/>
          <w:sz w:val="32"/>
        </w:rPr>
      </w:pPr>
    </w:p>
    <w:p w:rsidR="008A0E96" w:rsidRDefault="008A0E96">
      <w:pPr>
        <w:spacing w:line="360" w:lineRule="auto"/>
        <w:ind w:firstLineChars="400" w:firstLine="1280"/>
        <w:rPr>
          <w:rFonts w:ascii="仿宋" w:eastAsia="仿宋" w:hAnsi="仿宋" w:cs="仿宋"/>
          <w:sz w:val="32"/>
        </w:rPr>
      </w:pPr>
    </w:p>
    <w:p w:rsidR="008A0E96" w:rsidRDefault="008A0E96">
      <w:pPr>
        <w:spacing w:line="360" w:lineRule="auto"/>
        <w:ind w:firstLineChars="400" w:firstLine="1280"/>
        <w:rPr>
          <w:rFonts w:ascii="仿宋" w:eastAsia="仿宋" w:hAnsi="仿宋" w:cs="仿宋"/>
          <w:sz w:val="32"/>
        </w:rPr>
      </w:pPr>
    </w:p>
    <w:p w:rsidR="00214801" w:rsidRDefault="00A305A6" w:rsidP="00301A31">
      <w:pPr>
        <w:spacing w:beforeLines="100" w:before="240" w:afterLines="100" w:after="240"/>
        <w:jc w:val="center"/>
        <w:rPr>
          <w:rFonts w:ascii="仿宋" w:eastAsia="仿宋" w:hAnsi="仿宋" w:cs="仿宋"/>
          <w:b/>
          <w:sz w:val="32"/>
        </w:rPr>
      </w:pPr>
      <w:bookmarkStart w:id="6" w:name="_Toc91899869"/>
      <w:r>
        <w:rPr>
          <w:rFonts w:ascii="仿宋" w:eastAsia="仿宋" w:hAnsi="仿宋" w:cs="仿宋" w:hint="eastAsia"/>
          <w:b/>
          <w:sz w:val="32"/>
        </w:rPr>
        <w:lastRenderedPageBreak/>
        <w:t>第一部分 招标公告</w:t>
      </w:r>
      <w:bookmarkEnd w:id="6"/>
    </w:p>
    <w:p w:rsidR="008A0E96" w:rsidRPr="00092229" w:rsidRDefault="00A305A6" w:rsidP="00092229">
      <w:pPr>
        <w:spacing w:line="360" w:lineRule="auto"/>
        <w:ind w:firstLineChars="200" w:firstLine="560"/>
        <w:rPr>
          <w:rFonts w:ascii="仿宋_GB2312" w:eastAsia="仿宋_GB2312" w:hAnsi="仿宋" w:cs="仿宋"/>
          <w:sz w:val="28"/>
          <w:szCs w:val="28"/>
        </w:rPr>
      </w:pPr>
      <w:r w:rsidRPr="00092229">
        <w:rPr>
          <w:rFonts w:ascii="仿宋_GB2312" w:eastAsia="仿宋_GB2312" w:hAnsi="仿宋" w:cs="仿宋" w:hint="eastAsia"/>
          <w:sz w:val="28"/>
          <w:szCs w:val="28"/>
        </w:rPr>
        <w:t>杭州市政协</w:t>
      </w:r>
      <w:r w:rsidR="00EF0DA0" w:rsidRPr="00092229">
        <w:rPr>
          <w:rFonts w:ascii="仿宋_GB2312" w:eastAsia="仿宋_GB2312" w:hAnsi="仿宋" w:cs="仿宋" w:hint="eastAsia"/>
          <w:sz w:val="28"/>
          <w:szCs w:val="28"/>
        </w:rPr>
        <w:t>办公厅</w:t>
      </w:r>
      <w:r w:rsidRPr="00092229">
        <w:rPr>
          <w:rFonts w:ascii="仿宋_GB2312" w:eastAsia="仿宋_GB2312" w:hAnsi="仿宋" w:cs="仿宋" w:hint="eastAsia"/>
          <w:sz w:val="28"/>
          <w:szCs w:val="28"/>
        </w:rPr>
        <w:t>就</w:t>
      </w:r>
      <w:r w:rsidR="001B6C9A" w:rsidRPr="00092229">
        <w:rPr>
          <w:rFonts w:ascii="仿宋_GB2312" w:eastAsia="仿宋_GB2312" w:hAnsi="仿宋" w:cs="仿宋" w:hint="eastAsia"/>
          <w:sz w:val="28"/>
          <w:szCs w:val="28"/>
        </w:rPr>
        <w:t>“</w:t>
      </w:r>
      <w:r w:rsidRPr="00092229">
        <w:rPr>
          <w:rFonts w:ascii="仿宋_GB2312" w:eastAsia="仿宋_GB2312" w:hAnsi="仿宋" w:cs="仿宋" w:hint="eastAsia"/>
          <w:sz w:val="28"/>
          <w:szCs w:val="28"/>
        </w:rPr>
        <w:t>机房</w:t>
      </w:r>
      <w:r w:rsidR="00845333" w:rsidRPr="00092229">
        <w:rPr>
          <w:rFonts w:ascii="仿宋_GB2312" w:eastAsia="仿宋_GB2312" w:hAnsi="仿宋" w:cs="仿宋" w:hint="eastAsia"/>
          <w:sz w:val="28"/>
          <w:szCs w:val="28"/>
        </w:rPr>
        <w:t>设备维保</w:t>
      </w:r>
      <w:r w:rsidRPr="00092229">
        <w:rPr>
          <w:rFonts w:ascii="仿宋_GB2312" w:eastAsia="仿宋_GB2312" w:hAnsi="仿宋" w:cs="仿宋" w:hint="eastAsia"/>
          <w:sz w:val="28"/>
          <w:szCs w:val="28"/>
        </w:rPr>
        <w:t>项目”进行公开招标采购。具体如下：</w:t>
      </w:r>
    </w:p>
    <w:p w:rsidR="008A0E96" w:rsidRPr="00092229" w:rsidRDefault="00A305A6" w:rsidP="00092229">
      <w:pPr>
        <w:pStyle w:val="afb"/>
        <w:adjustRightInd w:val="0"/>
        <w:snapToGrid w:val="0"/>
        <w:spacing w:line="360" w:lineRule="auto"/>
        <w:ind w:firstLineChars="196" w:firstLine="549"/>
        <w:rPr>
          <w:rFonts w:ascii="仿宋_GB2312" w:eastAsia="仿宋_GB2312" w:hAnsi="仿宋" w:cs="仿宋"/>
          <w:kern w:val="2"/>
          <w:sz w:val="28"/>
          <w:szCs w:val="28"/>
        </w:rPr>
      </w:pPr>
      <w:r w:rsidRPr="00092229">
        <w:rPr>
          <w:rFonts w:ascii="仿宋_GB2312" w:eastAsia="仿宋_GB2312" w:hAnsi="仿宋" w:cs="仿宋" w:hint="eastAsia"/>
          <w:kern w:val="2"/>
          <w:sz w:val="28"/>
          <w:szCs w:val="28"/>
        </w:rPr>
        <w:t>1、招标编号：</w:t>
      </w:r>
      <w:r w:rsidR="00300687" w:rsidRPr="00092229">
        <w:rPr>
          <w:rFonts w:ascii="仿宋_GB2312" w:eastAsia="仿宋_GB2312" w:hAnsi="仿宋" w:cs="仿宋" w:hint="eastAsia"/>
          <w:kern w:val="2"/>
          <w:sz w:val="28"/>
          <w:szCs w:val="28"/>
        </w:rPr>
        <w:t>HZZX-</w:t>
      </w:r>
      <w:r w:rsidR="00631734" w:rsidRPr="00092229">
        <w:rPr>
          <w:rFonts w:ascii="仿宋_GB2312" w:eastAsia="仿宋_GB2312" w:hAnsi="仿宋" w:cs="仿宋" w:hint="eastAsia"/>
          <w:kern w:val="2"/>
          <w:sz w:val="28"/>
          <w:szCs w:val="28"/>
        </w:rPr>
        <w:t>2016</w:t>
      </w:r>
      <w:r w:rsidR="00537B92" w:rsidRPr="00092229">
        <w:rPr>
          <w:rFonts w:ascii="仿宋_GB2312" w:eastAsia="仿宋_GB2312" w:hAnsi="仿宋" w:cs="仿宋" w:hint="eastAsia"/>
          <w:kern w:val="2"/>
          <w:sz w:val="28"/>
          <w:szCs w:val="28"/>
        </w:rPr>
        <w:t>-</w:t>
      </w:r>
      <w:r w:rsidR="00631734" w:rsidRPr="00092229">
        <w:rPr>
          <w:rFonts w:ascii="仿宋_GB2312" w:eastAsia="仿宋_GB2312" w:hAnsi="仿宋" w:cs="仿宋" w:hint="eastAsia"/>
          <w:kern w:val="2"/>
          <w:sz w:val="28"/>
          <w:szCs w:val="28"/>
        </w:rPr>
        <w:t>0002</w:t>
      </w:r>
    </w:p>
    <w:p w:rsidR="008A0E96" w:rsidRPr="00092229" w:rsidRDefault="00A305A6" w:rsidP="00092229">
      <w:pPr>
        <w:adjustRightInd w:val="0"/>
        <w:snapToGrid w:val="0"/>
        <w:spacing w:line="360" w:lineRule="auto"/>
        <w:ind w:firstLineChars="147" w:firstLine="412"/>
        <w:rPr>
          <w:rFonts w:ascii="仿宋_GB2312" w:eastAsia="仿宋_GB2312" w:hAnsi="仿宋" w:cs="仿宋"/>
          <w:sz w:val="28"/>
          <w:szCs w:val="28"/>
        </w:rPr>
      </w:pPr>
      <w:r w:rsidRPr="00092229">
        <w:rPr>
          <w:rFonts w:ascii="仿宋_GB2312" w:eastAsia="仿宋_GB2312" w:hAnsi="仿宋" w:cs="仿宋" w:hint="eastAsia"/>
          <w:sz w:val="28"/>
          <w:szCs w:val="28"/>
        </w:rPr>
        <w:t xml:space="preserve"> 2、项目名称：杭州市政协机房</w:t>
      </w:r>
      <w:r w:rsidR="00A5227F" w:rsidRPr="00092229">
        <w:rPr>
          <w:rFonts w:ascii="仿宋_GB2312" w:eastAsia="仿宋_GB2312" w:hAnsi="仿宋" w:cs="仿宋" w:hint="eastAsia"/>
          <w:sz w:val="28"/>
          <w:szCs w:val="28"/>
        </w:rPr>
        <w:t>设备</w:t>
      </w:r>
      <w:r w:rsidR="00DD00CC" w:rsidRPr="00092229">
        <w:rPr>
          <w:rFonts w:ascii="仿宋_GB2312" w:eastAsia="仿宋_GB2312" w:hAnsi="仿宋" w:cs="仿宋" w:hint="eastAsia"/>
          <w:sz w:val="28"/>
          <w:szCs w:val="28"/>
        </w:rPr>
        <w:t>运维</w:t>
      </w:r>
      <w:r w:rsidR="000D4755" w:rsidRPr="00092229">
        <w:rPr>
          <w:rFonts w:ascii="仿宋_GB2312" w:eastAsia="仿宋_GB2312" w:hAnsi="仿宋" w:cs="仿宋" w:hint="eastAsia"/>
          <w:sz w:val="28"/>
          <w:szCs w:val="28"/>
        </w:rPr>
        <w:t>服务</w:t>
      </w:r>
      <w:r w:rsidRPr="00092229">
        <w:rPr>
          <w:rFonts w:ascii="仿宋_GB2312" w:eastAsia="仿宋_GB2312" w:hAnsi="仿宋" w:cs="仿宋" w:hint="eastAsia"/>
          <w:sz w:val="28"/>
          <w:szCs w:val="28"/>
        </w:rPr>
        <w:t>项目。</w:t>
      </w:r>
    </w:p>
    <w:p w:rsidR="008A0E96" w:rsidRPr="00092229" w:rsidRDefault="00A305A6" w:rsidP="00092229">
      <w:pPr>
        <w:pStyle w:val="afb"/>
        <w:snapToGrid w:val="0"/>
        <w:spacing w:line="360" w:lineRule="auto"/>
        <w:ind w:firstLineChars="196" w:firstLine="549"/>
        <w:rPr>
          <w:rFonts w:ascii="仿宋_GB2312" w:eastAsia="仿宋_GB2312" w:hAnsi="仿宋" w:cs="仿宋"/>
          <w:kern w:val="2"/>
          <w:sz w:val="28"/>
          <w:szCs w:val="28"/>
        </w:rPr>
      </w:pPr>
      <w:r w:rsidRPr="00092229">
        <w:rPr>
          <w:rFonts w:ascii="仿宋_GB2312" w:eastAsia="仿宋_GB2312" w:hAnsi="仿宋" w:cs="仿宋" w:hint="eastAsia"/>
          <w:kern w:val="2"/>
          <w:sz w:val="28"/>
          <w:szCs w:val="28"/>
        </w:rPr>
        <w:t>3、招标内容：采购内容主要以下几个方面：分别是机房</w:t>
      </w:r>
      <w:r w:rsidR="001961CC" w:rsidRPr="00092229">
        <w:rPr>
          <w:rFonts w:ascii="仿宋_GB2312" w:eastAsia="仿宋_GB2312" w:hAnsi="仿宋" w:cs="仿宋" w:hint="eastAsia"/>
          <w:kern w:val="2"/>
          <w:sz w:val="28"/>
          <w:szCs w:val="28"/>
        </w:rPr>
        <w:t>服务器监控</w:t>
      </w:r>
      <w:r w:rsidRPr="00092229">
        <w:rPr>
          <w:rFonts w:ascii="仿宋_GB2312" w:eastAsia="仿宋_GB2312" w:hAnsi="仿宋" w:cs="仿宋" w:hint="eastAsia"/>
          <w:kern w:val="2"/>
          <w:sz w:val="28"/>
          <w:szCs w:val="28"/>
        </w:rPr>
        <w:t>软件一套；</w:t>
      </w:r>
      <w:r w:rsidR="00AD1FB1" w:rsidRPr="00092229">
        <w:rPr>
          <w:rFonts w:ascii="仿宋_GB2312" w:eastAsia="仿宋_GB2312" w:hAnsi="仿宋" w:cs="仿宋" w:hint="eastAsia"/>
          <w:kern w:val="2"/>
          <w:sz w:val="28"/>
          <w:szCs w:val="28"/>
        </w:rPr>
        <w:t>内网杀毒软件一套；</w:t>
      </w:r>
      <w:r w:rsidRPr="00092229">
        <w:rPr>
          <w:rFonts w:ascii="仿宋_GB2312" w:eastAsia="仿宋_GB2312" w:hAnsi="仿宋" w:cs="仿宋" w:hint="eastAsia"/>
          <w:kern w:val="2"/>
          <w:sz w:val="28"/>
          <w:szCs w:val="28"/>
        </w:rPr>
        <w:t>机房</w:t>
      </w:r>
      <w:r w:rsidR="002B56C5" w:rsidRPr="00092229">
        <w:rPr>
          <w:rFonts w:ascii="仿宋_GB2312" w:eastAsia="仿宋_GB2312" w:hAnsi="仿宋" w:cs="仿宋" w:hint="eastAsia"/>
          <w:kern w:val="2"/>
          <w:sz w:val="28"/>
          <w:szCs w:val="28"/>
        </w:rPr>
        <w:t>服务器</w:t>
      </w:r>
      <w:r w:rsidRPr="00092229">
        <w:rPr>
          <w:rFonts w:ascii="仿宋_GB2312" w:eastAsia="仿宋_GB2312" w:hAnsi="仿宋" w:cs="仿宋" w:hint="eastAsia"/>
          <w:kern w:val="2"/>
          <w:sz w:val="28"/>
          <w:szCs w:val="28"/>
        </w:rPr>
        <w:t>硬件运维；</w:t>
      </w:r>
      <w:r w:rsidR="00637F34" w:rsidRPr="00092229">
        <w:rPr>
          <w:rFonts w:ascii="仿宋_GB2312" w:eastAsia="仿宋_GB2312" w:hAnsi="仿宋" w:cs="仿宋" w:hint="eastAsia"/>
          <w:kern w:val="2"/>
          <w:sz w:val="28"/>
          <w:szCs w:val="28"/>
        </w:rPr>
        <w:t xml:space="preserve">Windows </w:t>
      </w:r>
      <w:r w:rsidRPr="00092229">
        <w:rPr>
          <w:rFonts w:ascii="仿宋_GB2312" w:eastAsia="仿宋_GB2312" w:hAnsi="仿宋" w:cs="仿宋" w:hint="eastAsia"/>
          <w:kern w:val="2"/>
          <w:sz w:val="28"/>
          <w:szCs w:val="28"/>
        </w:rPr>
        <w:t>server、Oracle、SQL</w:t>
      </w:r>
      <w:r w:rsidR="007E4D6D" w:rsidRPr="00092229">
        <w:rPr>
          <w:rFonts w:ascii="仿宋_GB2312" w:eastAsia="仿宋_GB2312" w:hAnsi="仿宋" w:cs="仿宋" w:hint="eastAsia"/>
          <w:kern w:val="2"/>
          <w:sz w:val="28"/>
          <w:szCs w:val="28"/>
        </w:rPr>
        <w:t xml:space="preserve"> </w:t>
      </w:r>
      <w:r w:rsidRPr="00092229">
        <w:rPr>
          <w:rFonts w:ascii="仿宋_GB2312" w:eastAsia="仿宋_GB2312" w:hAnsi="仿宋" w:cs="仿宋" w:hint="eastAsia"/>
          <w:kern w:val="2"/>
          <w:sz w:val="28"/>
          <w:szCs w:val="28"/>
        </w:rPr>
        <w:t>server、杀毒</w:t>
      </w:r>
      <w:r w:rsidR="009E2501" w:rsidRPr="00092229">
        <w:rPr>
          <w:rFonts w:ascii="仿宋_GB2312" w:eastAsia="仿宋_GB2312" w:hAnsi="仿宋" w:cs="仿宋" w:hint="eastAsia"/>
          <w:kern w:val="2"/>
          <w:sz w:val="28"/>
          <w:szCs w:val="28"/>
        </w:rPr>
        <w:t>等系统及应用软件的维护升级服务工作</w:t>
      </w:r>
      <w:r w:rsidRPr="00092229">
        <w:rPr>
          <w:rFonts w:ascii="仿宋_GB2312" w:eastAsia="仿宋_GB2312" w:hAnsi="仿宋" w:cs="仿宋" w:hint="eastAsia"/>
          <w:kern w:val="2"/>
          <w:sz w:val="28"/>
          <w:szCs w:val="28"/>
        </w:rPr>
        <w:t>。</w:t>
      </w:r>
    </w:p>
    <w:p w:rsidR="008A0E96" w:rsidRPr="00092229" w:rsidRDefault="00A305A6" w:rsidP="00092229">
      <w:pPr>
        <w:adjustRightInd w:val="0"/>
        <w:snapToGrid w:val="0"/>
        <w:spacing w:line="360" w:lineRule="auto"/>
        <w:ind w:firstLineChars="200" w:firstLine="560"/>
        <w:rPr>
          <w:rFonts w:ascii="仿宋_GB2312" w:eastAsia="仿宋_GB2312" w:hAnsi="仿宋" w:cs="仿宋"/>
          <w:sz w:val="28"/>
          <w:szCs w:val="28"/>
        </w:rPr>
      </w:pPr>
      <w:r w:rsidRPr="00092229">
        <w:rPr>
          <w:rFonts w:ascii="仿宋_GB2312" w:eastAsia="仿宋_GB2312" w:hAnsi="仿宋" w:cs="仿宋" w:hint="eastAsia"/>
          <w:sz w:val="28"/>
          <w:szCs w:val="28"/>
        </w:rPr>
        <w:t>4、合格的投标人应具备的资格要求：在中华人民共和国境内注册，具有独立法人资格，符合《中华人民共和国政府采购法》第二十二条的规定，且符合、承认并承诺履</w:t>
      </w:r>
      <w:r w:rsidR="008956B0" w:rsidRPr="00092229">
        <w:rPr>
          <w:rFonts w:ascii="仿宋_GB2312" w:eastAsia="仿宋_GB2312" w:hAnsi="仿宋" w:cs="仿宋" w:hint="eastAsia"/>
          <w:sz w:val="28"/>
          <w:szCs w:val="28"/>
        </w:rPr>
        <w:t>行本招标文件各项规定，所提供的货物和服务须在我国境内合法销售的。</w:t>
      </w:r>
    </w:p>
    <w:p w:rsidR="008A0E96" w:rsidRPr="00092229" w:rsidRDefault="00A305A6" w:rsidP="00092229">
      <w:pPr>
        <w:adjustRightInd w:val="0"/>
        <w:snapToGrid w:val="0"/>
        <w:spacing w:line="360" w:lineRule="auto"/>
        <w:ind w:firstLineChars="200" w:firstLine="560"/>
        <w:rPr>
          <w:rFonts w:ascii="仿宋_GB2312" w:eastAsia="仿宋_GB2312" w:hAnsi="仿宋" w:cs="仿宋"/>
          <w:sz w:val="28"/>
          <w:szCs w:val="28"/>
        </w:rPr>
      </w:pPr>
      <w:r w:rsidRPr="00092229">
        <w:rPr>
          <w:rFonts w:ascii="仿宋_GB2312" w:eastAsia="仿宋_GB2312" w:hAnsi="仿宋" w:cs="仿宋" w:hint="eastAsia"/>
          <w:sz w:val="28"/>
          <w:szCs w:val="28"/>
        </w:rPr>
        <w:t>5、采购方式：单位组织招标</w:t>
      </w:r>
    </w:p>
    <w:p w:rsidR="008A0E96" w:rsidRPr="00092229" w:rsidRDefault="00975974" w:rsidP="00092229">
      <w:pPr>
        <w:pStyle w:val="af9"/>
        <w:spacing w:line="360" w:lineRule="auto"/>
        <w:ind w:firstLine="560"/>
        <w:rPr>
          <w:rFonts w:ascii="仿宋_GB2312" w:eastAsia="仿宋_GB2312" w:hAnsi="仿宋" w:cs="仿宋"/>
          <w:kern w:val="2"/>
          <w:sz w:val="28"/>
          <w:szCs w:val="28"/>
        </w:rPr>
      </w:pPr>
      <w:r w:rsidRPr="00092229">
        <w:rPr>
          <w:rFonts w:ascii="仿宋_GB2312" w:eastAsia="仿宋_GB2312" w:hAnsi="仿宋" w:cs="仿宋" w:hint="eastAsia"/>
          <w:kern w:val="2"/>
          <w:sz w:val="28"/>
          <w:szCs w:val="28"/>
        </w:rPr>
        <w:t>6</w:t>
      </w:r>
      <w:r w:rsidR="00A305A6" w:rsidRPr="00092229">
        <w:rPr>
          <w:rFonts w:ascii="仿宋_GB2312" w:eastAsia="仿宋_GB2312" w:hAnsi="仿宋" w:cs="仿宋" w:hint="eastAsia"/>
          <w:kern w:val="2"/>
          <w:sz w:val="28"/>
          <w:szCs w:val="28"/>
        </w:rPr>
        <w:t>、开标时间与地点：201</w:t>
      </w:r>
      <w:r w:rsidR="00A6586D" w:rsidRPr="00092229">
        <w:rPr>
          <w:rFonts w:ascii="仿宋_GB2312" w:eastAsia="仿宋_GB2312" w:hAnsi="仿宋" w:cs="仿宋" w:hint="eastAsia"/>
          <w:kern w:val="2"/>
          <w:sz w:val="28"/>
          <w:szCs w:val="28"/>
        </w:rPr>
        <w:t>6</w:t>
      </w:r>
      <w:r w:rsidR="00A305A6" w:rsidRPr="00092229">
        <w:rPr>
          <w:rFonts w:ascii="仿宋_GB2312" w:eastAsia="仿宋_GB2312" w:hAnsi="仿宋" w:cs="仿宋" w:hint="eastAsia"/>
          <w:kern w:val="2"/>
          <w:sz w:val="28"/>
          <w:szCs w:val="28"/>
        </w:rPr>
        <w:t>年</w:t>
      </w:r>
      <w:r w:rsidR="003D1669" w:rsidRPr="00092229">
        <w:rPr>
          <w:rFonts w:ascii="仿宋_GB2312" w:eastAsia="仿宋_GB2312" w:hAnsi="仿宋" w:cs="仿宋" w:hint="eastAsia"/>
          <w:kern w:val="2"/>
          <w:sz w:val="28"/>
          <w:szCs w:val="28"/>
        </w:rPr>
        <w:t>11</w:t>
      </w:r>
      <w:r w:rsidR="00A305A6" w:rsidRPr="00092229">
        <w:rPr>
          <w:rFonts w:ascii="仿宋_GB2312" w:eastAsia="仿宋_GB2312" w:hAnsi="仿宋" w:cs="仿宋" w:hint="eastAsia"/>
          <w:kern w:val="2"/>
          <w:sz w:val="28"/>
          <w:szCs w:val="28"/>
        </w:rPr>
        <w:t>月</w:t>
      </w:r>
      <w:r w:rsidR="00C0404F" w:rsidRPr="00092229">
        <w:rPr>
          <w:rFonts w:ascii="仿宋_GB2312" w:eastAsia="仿宋_GB2312" w:hAnsi="仿宋" w:cs="仿宋" w:hint="eastAsia"/>
          <w:kern w:val="2"/>
          <w:sz w:val="28"/>
          <w:szCs w:val="28"/>
        </w:rPr>
        <w:t>30</w:t>
      </w:r>
      <w:r w:rsidR="00A305A6" w:rsidRPr="00092229">
        <w:rPr>
          <w:rFonts w:ascii="仿宋_GB2312" w:eastAsia="仿宋_GB2312" w:hAnsi="仿宋" w:cs="仿宋" w:hint="eastAsia"/>
          <w:kern w:val="2"/>
          <w:sz w:val="28"/>
          <w:szCs w:val="28"/>
        </w:rPr>
        <w:t>日</w:t>
      </w:r>
      <w:r w:rsidR="001C5F10" w:rsidRPr="00092229">
        <w:rPr>
          <w:rFonts w:ascii="仿宋_GB2312" w:eastAsia="仿宋_GB2312" w:hAnsi="仿宋" w:cs="仿宋" w:hint="eastAsia"/>
          <w:kern w:val="2"/>
          <w:sz w:val="28"/>
          <w:szCs w:val="28"/>
        </w:rPr>
        <w:t>下</w:t>
      </w:r>
      <w:r w:rsidR="00A305A6" w:rsidRPr="00092229">
        <w:rPr>
          <w:rFonts w:ascii="仿宋_GB2312" w:eastAsia="仿宋_GB2312" w:hAnsi="仿宋" w:cs="仿宋" w:hint="eastAsia"/>
          <w:kern w:val="2"/>
          <w:sz w:val="28"/>
          <w:szCs w:val="28"/>
        </w:rPr>
        <w:t>午</w:t>
      </w:r>
      <w:r w:rsidR="001C5F10" w:rsidRPr="00092229">
        <w:rPr>
          <w:rFonts w:ascii="仿宋_GB2312" w:eastAsia="仿宋_GB2312" w:hAnsi="仿宋" w:cs="仿宋" w:hint="eastAsia"/>
          <w:kern w:val="2"/>
          <w:sz w:val="28"/>
          <w:szCs w:val="28"/>
        </w:rPr>
        <w:t>3</w:t>
      </w:r>
      <w:r w:rsidR="00A305A6" w:rsidRPr="00092229">
        <w:rPr>
          <w:rFonts w:ascii="仿宋_GB2312" w:eastAsia="仿宋_GB2312" w:hAnsi="仿宋" w:cs="仿宋" w:hint="eastAsia"/>
          <w:kern w:val="2"/>
          <w:sz w:val="28"/>
          <w:szCs w:val="28"/>
        </w:rPr>
        <w:t>时</w:t>
      </w:r>
      <w:r w:rsidR="001C5F10" w:rsidRPr="00092229">
        <w:rPr>
          <w:rFonts w:ascii="仿宋_GB2312" w:eastAsia="仿宋_GB2312" w:hAnsi="仿宋" w:cs="仿宋" w:hint="eastAsia"/>
          <w:kern w:val="2"/>
          <w:sz w:val="28"/>
          <w:szCs w:val="28"/>
        </w:rPr>
        <w:t>0</w:t>
      </w:r>
      <w:r w:rsidR="00536123" w:rsidRPr="00092229">
        <w:rPr>
          <w:rFonts w:ascii="仿宋_GB2312" w:eastAsia="仿宋_GB2312" w:hAnsi="仿宋" w:cs="仿宋" w:hint="eastAsia"/>
          <w:kern w:val="2"/>
          <w:sz w:val="28"/>
          <w:szCs w:val="28"/>
        </w:rPr>
        <w:t>0</w:t>
      </w:r>
      <w:r w:rsidR="00A305A6" w:rsidRPr="00092229">
        <w:rPr>
          <w:rFonts w:ascii="仿宋_GB2312" w:eastAsia="仿宋_GB2312" w:hAnsi="仿宋" w:cs="仿宋" w:hint="eastAsia"/>
          <w:kern w:val="2"/>
          <w:sz w:val="28"/>
          <w:szCs w:val="28"/>
        </w:rPr>
        <w:t>分，地点：</w:t>
      </w:r>
      <w:r w:rsidR="000D5141" w:rsidRPr="00092229">
        <w:rPr>
          <w:rFonts w:ascii="仿宋_GB2312" w:eastAsia="仿宋_GB2312" w:hAnsi="仿宋" w:cs="仿宋" w:hint="eastAsia"/>
          <w:kern w:val="2"/>
          <w:sz w:val="28"/>
          <w:szCs w:val="28"/>
        </w:rPr>
        <w:t>杭州市江干区解放东路18号市民中心B座2313</w:t>
      </w:r>
      <w:r w:rsidR="00A305A6" w:rsidRPr="00092229">
        <w:rPr>
          <w:rFonts w:ascii="仿宋_GB2312" w:eastAsia="仿宋_GB2312" w:hAnsi="仿宋" w:cs="仿宋" w:hint="eastAsia"/>
          <w:kern w:val="2"/>
          <w:sz w:val="28"/>
          <w:szCs w:val="28"/>
        </w:rPr>
        <w:t>会议室</w:t>
      </w:r>
      <w:r w:rsidR="00651F9B" w:rsidRPr="00092229">
        <w:rPr>
          <w:rFonts w:ascii="仿宋_GB2312" w:eastAsia="仿宋_GB2312" w:hAnsi="仿宋" w:cs="仿宋" w:hint="eastAsia"/>
          <w:kern w:val="2"/>
          <w:sz w:val="28"/>
          <w:szCs w:val="28"/>
        </w:rPr>
        <w:t>。</w:t>
      </w:r>
    </w:p>
    <w:p w:rsidR="008A0E96" w:rsidRPr="00092229" w:rsidRDefault="00975974" w:rsidP="00092229">
      <w:pPr>
        <w:pStyle w:val="af9"/>
        <w:spacing w:line="360" w:lineRule="auto"/>
        <w:ind w:firstLine="560"/>
        <w:jc w:val="left"/>
        <w:rPr>
          <w:rFonts w:ascii="仿宋_GB2312" w:eastAsia="仿宋_GB2312" w:hAnsi="仿宋" w:cs="仿宋"/>
          <w:kern w:val="2"/>
          <w:sz w:val="28"/>
          <w:szCs w:val="28"/>
        </w:rPr>
      </w:pPr>
      <w:r w:rsidRPr="00092229">
        <w:rPr>
          <w:rFonts w:ascii="仿宋_GB2312" w:eastAsia="仿宋_GB2312" w:hAnsi="仿宋" w:cs="仿宋" w:hint="eastAsia"/>
          <w:kern w:val="2"/>
          <w:sz w:val="28"/>
          <w:szCs w:val="28"/>
        </w:rPr>
        <w:t>7</w:t>
      </w:r>
      <w:r w:rsidR="00A305A6" w:rsidRPr="00092229">
        <w:rPr>
          <w:rFonts w:ascii="仿宋_GB2312" w:eastAsia="仿宋_GB2312" w:hAnsi="仿宋" w:cs="仿宋" w:hint="eastAsia"/>
          <w:kern w:val="2"/>
          <w:sz w:val="28"/>
          <w:szCs w:val="28"/>
        </w:rPr>
        <w:t>、项目联系方式：杭州市政协</w:t>
      </w:r>
      <w:r w:rsidR="009E7B03" w:rsidRPr="00092229">
        <w:rPr>
          <w:rFonts w:ascii="仿宋_GB2312" w:eastAsia="仿宋_GB2312" w:hAnsi="仿宋" w:cs="仿宋" w:hint="eastAsia"/>
          <w:kern w:val="2"/>
          <w:sz w:val="28"/>
          <w:szCs w:val="28"/>
        </w:rPr>
        <w:t>机关</w:t>
      </w:r>
      <w:r w:rsidR="00A305A6" w:rsidRPr="00092229">
        <w:rPr>
          <w:rFonts w:ascii="仿宋_GB2312" w:eastAsia="仿宋_GB2312" w:hAnsi="仿宋" w:cs="仿宋" w:hint="eastAsia"/>
          <w:kern w:val="2"/>
          <w:sz w:val="28"/>
          <w:szCs w:val="28"/>
        </w:rPr>
        <w:t>信息中心，联系人：</w:t>
      </w:r>
      <w:r w:rsidR="000D5141" w:rsidRPr="00092229">
        <w:rPr>
          <w:rFonts w:ascii="仿宋_GB2312" w:eastAsia="仿宋_GB2312" w:hAnsi="仿宋" w:cs="仿宋" w:hint="eastAsia"/>
          <w:kern w:val="2"/>
          <w:sz w:val="28"/>
          <w:szCs w:val="28"/>
        </w:rPr>
        <w:t>夏工</w:t>
      </w:r>
      <w:r w:rsidR="00A305A6" w:rsidRPr="00092229">
        <w:rPr>
          <w:rFonts w:ascii="仿宋_GB2312" w:eastAsia="仿宋_GB2312" w:hAnsi="仿宋" w:cs="仿宋" w:hint="eastAsia"/>
          <w:kern w:val="2"/>
          <w:sz w:val="28"/>
          <w:szCs w:val="28"/>
        </w:rPr>
        <w:t>， 联系电话：0571-</w:t>
      </w:r>
      <w:r w:rsidR="000D5141" w:rsidRPr="00092229">
        <w:rPr>
          <w:rFonts w:ascii="仿宋_GB2312" w:eastAsia="仿宋_GB2312" w:hAnsi="仿宋" w:cs="仿宋" w:hint="eastAsia"/>
          <w:kern w:val="2"/>
          <w:sz w:val="28"/>
          <w:szCs w:val="28"/>
        </w:rPr>
        <w:t>85259355</w:t>
      </w:r>
      <w:r w:rsidR="00A305A6" w:rsidRPr="00092229">
        <w:rPr>
          <w:rFonts w:ascii="仿宋_GB2312" w:eastAsia="仿宋_GB2312" w:hAnsi="仿宋" w:cs="仿宋" w:hint="eastAsia"/>
          <w:kern w:val="2"/>
          <w:sz w:val="28"/>
          <w:szCs w:val="28"/>
        </w:rPr>
        <w:t>，传真：0571-</w:t>
      </w:r>
      <w:r w:rsidR="000D5141" w:rsidRPr="00092229">
        <w:rPr>
          <w:rFonts w:ascii="仿宋_GB2312" w:eastAsia="仿宋_GB2312" w:hAnsi="仿宋" w:cs="仿宋" w:hint="eastAsia"/>
          <w:kern w:val="2"/>
          <w:sz w:val="28"/>
          <w:szCs w:val="28"/>
        </w:rPr>
        <w:t>85259355</w:t>
      </w:r>
      <w:r w:rsidR="00A305A6" w:rsidRPr="00092229">
        <w:rPr>
          <w:rFonts w:ascii="仿宋_GB2312" w:eastAsia="仿宋_GB2312" w:hAnsi="仿宋" w:cs="仿宋" w:hint="eastAsia"/>
          <w:kern w:val="2"/>
          <w:sz w:val="28"/>
          <w:szCs w:val="28"/>
        </w:rPr>
        <w:t>。</w:t>
      </w:r>
    </w:p>
    <w:p w:rsidR="008A0E96" w:rsidRPr="00092229" w:rsidRDefault="004F157C" w:rsidP="004F157C">
      <w:pPr>
        <w:spacing w:line="360" w:lineRule="auto"/>
        <w:ind w:firstLine="200"/>
        <w:rPr>
          <w:rFonts w:ascii="仿宋_GB2312" w:eastAsia="仿宋_GB2312" w:hAnsi="仿宋" w:cs="仿宋"/>
          <w:sz w:val="28"/>
          <w:szCs w:val="28"/>
        </w:rPr>
      </w:pPr>
      <w:r w:rsidRPr="00092229">
        <w:rPr>
          <w:rFonts w:ascii="仿宋_GB2312" w:eastAsia="仿宋_GB2312" w:hAnsi="仿宋" w:cs="仿宋" w:hint="eastAsia"/>
          <w:sz w:val="28"/>
          <w:szCs w:val="28"/>
        </w:rPr>
        <w:t xml:space="preserve">  </w:t>
      </w:r>
      <w:r w:rsidR="00975974" w:rsidRPr="00092229">
        <w:rPr>
          <w:rFonts w:ascii="仿宋_GB2312" w:eastAsia="仿宋_GB2312" w:hAnsi="仿宋" w:cs="仿宋" w:hint="eastAsia"/>
          <w:sz w:val="28"/>
          <w:szCs w:val="28"/>
        </w:rPr>
        <w:t>8</w:t>
      </w:r>
      <w:r w:rsidRPr="00092229">
        <w:rPr>
          <w:rFonts w:ascii="仿宋_GB2312" w:eastAsia="仿宋_GB2312" w:hAnsi="仿宋" w:cs="仿宋" w:hint="eastAsia"/>
          <w:sz w:val="28"/>
          <w:szCs w:val="28"/>
        </w:rPr>
        <w:t>、本项目非依法必招项目，参照政府采购有关程序操作。对时间安排和采购文件条款有异议，请在投标截止时间之前</w:t>
      </w:r>
      <w:r w:rsidR="001A31FE" w:rsidRPr="00092229">
        <w:rPr>
          <w:rFonts w:ascii="仿宋_GB2312" w:eastAsia="仿宋_GB2312" w:hAnsi="仿宋" w:cs="仿宋" w:hint="eastAsia"/>
          <w:sz w:val="28"/>
          <w:szCs w:val="28"/>
        </w:rPr>
        <w:t>七</w:t>
      </w:r>
      <w:r w:rsidRPr="00092229">
        <w:rPr>
          <w:rFonts w:ascii="仿宋_GB2312" w:eastAsia="仿宋_GB2312" w:hAnsi="仿宋" w:cs="仿宋" w:hint="eastAsia"/>
          <w:sz w:val="28"/>
          <w:szCs w:val="28"/>
        </w:rPr>
        <w:t>天书面向招标人提出。</w:t>
      </w:r>
    </w:p>
    <w:p w:rsidR="008A0E96" w:rsidRPr="00092229" w:rsidRDefault="008A0E96">
      <w:pPr>
        <w:spacing w:line="360" w:lineRule="auto"/>
        <w:ind w:firstLine="200"/>
        <w:jc w:val="center"/>
        <w:rPr>
          <w:rFonts w:ascii="仿宋" w:eastAsia="仿宋" w:hAnsi="仿宋" w:cs="仿宋"/>
          <w:b/>
          <w:bCs/>
          <w:sz w:val="28"/>
          <w:szCs w:val="28"/>
        </w:rPr>
      </w:pPr>
    </w:p>
    <w:p w:rsidR="008A0E96" w:rsidRDefault="008A0E96">
      <w:pPr>
        <w:spacing w:line="360" w:lineRule="auto"/>
        <w:ind w:firstLine="200"/>
        <w:jc w:val="center"/>
        <w:rPr>
          <w:rFonts w:ascii="仿宋" w:eastAsia="仿宋" w:hAnsi="仿宋" w:cs="仿宋"/>
          <w:b/>
          <w:bCs/>
          <w:sz w:val="24"/>
        </w:rPr>
      </w:pPr>
    </w:p>
    <w:p w:rsidR="008A0E96" w:rsidRDefault="008A0E96">
      <w:pPr>
        <w:spacing w:line="360" w:lineRule="auto"/>
        <w:ind w:firstLine="200"/>
        <w:jc w:val="center"/>
        <w:rPr>
          <w:rFonts w:ascii="仿宋" w:eastAsia="仿宋" w:hAnsi="仿宋" w:cs="仿宋"/>
          <w:b/>
          <w:bCs/>
          <w:sz w:val="24"/>
        </w:rPr>
      </w:pPr>
    </w:p>
    <w:p w:rsidR="008A0E96" w:rsidRDefault="008A0E96">
      <w:pPr>
        <w:spacing w:line="360" w:lineRule="auto"/>
        <w:ind w:firstLine="200"/>
        <w:jc w:val="center"/>
        <w:rPr>
          <w:rFonts w:ascii="仿宋" w:eastAsia="仿宋" w:hAnsi="仿宋" w:cs="仿宋"/>
          <w:b/>
          <w:bCs/>
          <w:sz w:val="24"/>
        </w:rPr>
      </w:pPr>
    </w:p>
    <w:p w:rsidR="00BB638B" w:rsidRDefault="00BB638B">
      <w:pPr>
        <w:widowControl/>
        <w:jc w:val="left"/>
        <w:rPr>
          <w:rFonts w:ascii="仿宋" w:eastAsia="仿宋" w:hAnsi="仿宋" w:cs="仿宋"/>
          <w:b/>
          <w:kern w:val="44"/>
          <w:sz w:val="32"/>
        </w:rPr>
      </w:pPr>
      <w:bookmarkStart w:id="7" w:name="_Hlt74728647"/>
      <w:bookmarkStart w:id="8" w:name="_Hlt74649545"/>
      <w:bookmarkStart w:id="9" w:name="_Hlt74729822"/>
      <w:bookmarkStart w:id="10" w:name="_Hlt74707423"/>
      <w:bookmarkStart w:id="11" w:name="_Toc91899870"/>
      <w:bookmarkStart w:id="12" w:name="_Toc91899871"/>
      <w:bookmarkEnd w:id="7"/>
      <w:bookmarkEnd w:id="8"/>
      <w:bookmarkEnd w:id="9"/>
      <w:bookmarkEnd w:id="10"/>
      <w:r>
        <w:rPr>
          <w:rFonts w:ascii="仿宋" w:eastAsia="仿宋" w:hAnsi="仿宋" w:cs="仿宋"/>
          <w:b/>
          <w:kern w:val="44"/>
          <w:sz w:val="32"/>
        </w:rPr>
        <w:br w:type="page"/>
      </w:r>
    </w:p>
    <w:p w:rsidR="008A0E96" w:rsidRPr="00092229" w:rsidRDefault="00A305A6">
      <w:pPr>
        <w:spacing w:line="360" w:lineRule="auto"/>
        <w:ind w:firstLine="200"/>
        <w:jc w:val="center"/>
        <w:rPr>
          <w:rFonts w:ascii="仿宋" w:eastAsia="仿宋" w:hAnsi="仿宋" w:cs="仿宋"/>
          <w:b/>
          <w:sz w:val="32"/>
        </w:rPr>
      </w:pPr>
      <w:r w:rsidRPr="00092229">
        <w:rPr>
          <w:rFonts w:ascii="仿宋" w:eastAsia="仿宋" w:hAnsi="仿宋" w:cs="仿宋" w:hint="eastAsia"/>
          <w:b/>
          <w:sz w:val="32"/>
        </w:rPr>
        <w:lastRenderedPageBreak/>
        <w:t>第二部分 编制和提交采购响应文件须知</w:t>
      </w:r>
      <w:bookmarkEnd w:id="11"/>
    </w:p>
    <w:p w:rsidR="008A0E96" w:rsidRDefault="008A0E96">
      <w:pPr>
        <w:jc w:val="center"/>
        <w:rPr>
          <w:rFonts w:ascii="仿宋" w:eastAsia="仿宋" w:hAnsi="仿宋" w:cs="仿宋"/>
        </w:rPr>
      </w:pPr>
    </w:p>
    <w:tbl>
      <w:tblPr>
        <w:tblW w:w="97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6"/>
        <w:gridCol w:w="1493"/>
        <w:gridCol w:w="7270"/>
      </w:tblGrid>
      <w:tr w:rsidR="008A0E96" w:rsidTr="00092229">
        <w:trPr>
          <w:trHeight w:val="264"/>
          <w:jc w:val="center"/>
        </w:trPr>
        <w:tc>
          <w:tcPr>
            <w:tcW w:w="956" w:type="dxa"/>
            <w:tcBorders>
              <w:top w:val="single" w:sz="4" w:space="0" w:color="000000"/>
              <w:bottom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条款</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tabs>
                <w:tab w:val="left" w:pos="3780"/>
              </w:tabs>
              <w:spacing w:line="360" w:lineRule="auto"/>
              <w:jc w:val="center"/>
              <w:rPr>
                <w:rFonts w:ascii="仿宋" w:eastAsia="仿宋" w:hAnsi="仿宋" w:cs="仿宋"/>
                <w:b/>
                <w:sz w:val="28"/>
                <w:szCs w:val="28"/>
              </w:rPr>
            </w:pPr>
            <w:r w:rsidRPr="00092229">
              <w:rPr>
                <w:rFonts w:ascii="仿宋_GB2312" w:eastAsia="仿宋_GB2312" w:hAnsi="仿宋" w:cs="仿宋" w:hint="eastAsia"/>
                <w:kern w:val="0"/>
                <w:sz w:val="28"/>
                <w:szCs w:val="28"/>
                <w:lang w:val="zh-CN"/>
              </w:rPr>
              <w:t>内容规定</w:t>
            </w:r>
          </w:p>
        </w:tc>
      </w:tr>
      <w:tr w:rsidR="008A0E96" w:rsidTr="00092229">
        <w:trPr>
          <w:trHeight w:val="370"/>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rsidP="00E90B0A">
            <w:pPr>
              <w:rPr>
                <w:rFonts w:ascii="仿宋" w:eastAsia="仿宋" w:hAnsi="仿宋" w:cs="仿宋"/>
                <w:sz w:val="28"/>
                <w:szCs w:val="28"/>
              </w:rPr>
            </w:pPr>
            <w:r w:rsidRPr="00092229">
              <w:rPr>
                <w:rFonts w:ascii="仿宋_GB2312" w:eastAsia="仿宋_GB2312" w:hAnsi="仿宋" w:cs="仿宋" w:hint="eastAsia"/>
                <w:kern w:val="0"/>
                <w:sz w:val="28"/>
                <w:szCs w:val="28"/>
                <w:lang w:val="zh-CN"/>
              </w:rPr>
              <w:t>项目名称：</w:t>
            </w:r>
            <w:r w:rsidR="002F1F25" w:rsidRPr="00092229">
              <w:rPr>
                <w:rFonts w:ascii="仿宋_GB2312" w:eastAsia="仿宋_GB2312" w:hAnsi="仿宋" w:cs="仿宋" w:hint="eastAsia"/>
                <w:sz w:val="28"/>
                <w:szCs w:val="28"/>
              </w:rPr>
              <w:t>杭州市政协机房</w:t>
            </w:r>
            <w:r w:rsidR="003677A4" w:rsidRPr="00092229">
              <w:rPr>
                <w:rFonts w:ascii="仿宋_GB2312" w:eastAsia="仿宋_GB2312" w:hAnsi="仿宋" w:cs="仿宋" w:hint="eastAsia"/>
                <w:sz w:val="28"/>
                <w:szCs w:val="28"/>
              </w:rPr>
              <w:t>设备</w:t>
            </w:r>
            <w:r w:rsidR="00E90B0A" w:rsidRPr="00092229">
              <w:rPr>
                <w:rFonts w:ascii="仿宋_GB2312" w:eastAsia="仿宋_GB2312" w:hAnsi="仿宋" w:cs="仿宋" w:hint="eastAsia"/>
                <w:sz w:val="28"/>
                <w:szCs w:val="28"/>
              </w:rPr>
              <w:t>运维服务</w:t>
            </w:r>
            <w:r w:rsidRPr="00092229">
              <w:rPr>
                <w:rFonts w:ascii="仿宋_GB2312" w:eastAsia="仿宋_GB2312" w:hAnsi="仿宋" w:cs="仿宋" w:hint="eastAsia"/>
                <w:sz w:val="28"/>
                <w:szCs w:val="28"/>
              </w:rPr>
              <w:t>项目</w:t>
            </w:r>
          </w:p>
        </w:tc>
      </w:tr>
      <w:tr w:rsidR="008A0E96" w:rsidTr="00092229">
        <w:trPr>
          <w:trHeight w:val="363"/>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2</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rsidP="00092229">
            <w:pPr>
              <w:pStyle w:val="afb"/>
              <w:snapToGrid w:val="0"/>
              <w:spacing w:line="360" w:lineRule="auto"/>
              <w:rPr>
                <w:rFonts w:ascii="仿宋" w:eastAsia="仿宋" w:hAnsi="仿宋" w:cs="仿宋"/>
                <w:b/>
                <w:bCs/>
                <w:sz w:val="28"/>
                <w:szCs w:val="28"/>
              </w:rPr>
            </w:pPr>
            <w:r w:rsidRPr="00092229">
              <w:rPr>
                <w:rFonts w:ascii="仿宋_GB2312" w:eastAsia="仿宋_GB2312" w:hAnsi="仿宋" w:cs="仿宋" w:hint="eastAsia"/>
                <w:sz w:val="28"/>
                <w:szCs w:val="28"/>
                <w:lang w:val="zh-CN"/>
              </w:rPr>
              <w:t>采购内容：</w:t>
            </w:r>
            <w:r w:rsidR="0059469D" w:rsidRPr="00092229">
              <w:rPr>
                <w:rFonts w:ascii="仿宋_GB2312" w:eastAsia="仿宋_GB2312" w:hAnsi="仿宋" w:cs="仿宋" w:hint="eastAsia"/>
                <w:sz w:val="28"/>
                <w:szCs w:val="28"/>
                <w:lang w:val="zh-CN"/>
              </w:rPr>
              <w:t>机房服务器监控软件一套；内网杀毒软件一套；机房</w:t>
            </w:r>
            <w:r w:rsidR="0059469D" w:rsidRPr="00092229">
              <w:rPr>
                <w:rFonts w:ascii="仿宋_GB2312" w:eastAsia="仿宋_GB2312" w:hAnsi="仿宋" w:cs="仿宋" w:hint="eastAsia"/>
                <w:sz w:val="28"/>
                <w:szCs w:val="28"/>
              </w:rPr>
              <w:t>服务器</w:t>
            </w:r>
            <w:r w:rsidR="0059469D" w:rsidRPr="00092229">
              <w:rPr>
                <w:rFonts w:ascii="仿宋_GB2312" w:eastAsia="仿宋_GB2312" w:hAnsi="仿宋" w:cs="仿宋" w:hint="eastAsia"/>
                <w:sz w:val="28"/>
                <w:szCs w:val="28"/>
                <w:lang w:val="zh-CN"/>
              </w:rPr>
              <w:t xml:space="preserve">硬件运维；Windows </w:t>
            </w:r>
            <w:r w:rsidR="0059469D" w:rsidRPr="00092229">
              <w:rPr>
                <w:rFonts w:ascii="仿宋_GB2312" w:eastAsia="仿宋_GB2312" w:hAnsi="仿宋" w:cs="仿宋" w:hint="eastAsia"/>
                <w:sz w:val="28"/>
                <w:szCs w:val="28"/>
              </w:rPr>
              <w:t>server、Oracle、SQL server、杀毒</w:t>
            </w:r>
            <w:r w:rsidR="0059469D" w:rsidRPr="00092229">
              <w:rPr>
                <w:rFonts w:ascii="仿宋_GB2312" w:eastAsia="仿宋_GB2312" w:hAnsi="仿宋" w:cs="仿宋" w:hint="eastAsia"/>
                <w:sz w:val="28"/>
                <w:szCs w:val="28"/>
                <w:lang w:val="zh-CN"/>
              </w:rPr>
              <w:t>等系统及应用软件的维护升级服务工作。</w:t>
            </w:r>
          </w:p>
        </w:tc>
      </w:tr>
      <w:tr w:rsidR="008A0E96" w:rsidTr="00092229">
        <w:trPr>
          <w:trHeight w:val="368"/>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3</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rsidP="008145CE">
            <w:pPr>
              <w:spacing w:line="440" w:lineRule="exact"/>
              <w:rPr>
                <w:rFonts w:ascii="仿宋" w:eastAsia="仿宋" w:hAnsi="仿宋" w:cs="仿宋"/>
                <w:b/>
                <w:sz w:val="28"/>
                <w:szCs w:val="28"/>
              </w:rPr>
            </w:pPr>
            <w:r w:rsidRPr="00092229">
              <w:rPr>
                <w:rFonts w:ascii="仿宋_GB2312" w:eastAsia="仿宋_GB2312" w:hAnsi="仿宋" w:cs="仿宋" w:hint="eastAsia"/>
                <w:kern w:val="0"/>
                <w:sz w:val="28"/>
                <w:szCs w:val="28"/>
                <w:lang w:val="zh-CN"/>
              </w:rPr>
              <w:t>项目实施地点：杭州市政协</w:t>
            </w:r>
            <w:r w:rsidR="008145CE" w:rsidRPr="00092229">
              <w:rPr>
                <w:rFonts w:ascii="仿宋_GB2312" w:eastAsia="仿宋_GB2312" w:hAnsi="仿宋" w:cs="仿宋" w:hint="eastAsia"/>
                <w:kern w:val="0"/>
                <w:sz w:val="28"/>
                <w:szCs w:val="28"/>
                <w:lang w:val="zh-CN"/>
              </w:rPr>
              <w:t>托</w:t>
            </w:r>
            <w:r w:rsidR="002A3BFD" w:rsidRPr="00092229">
              <w:rPr>
                <w:rFonts w:ascii="仿宋_GB2312" w:eastAsia="仿宋_GB2312" w:hAnsi="仿宋" w:cs="仿宋" w:hint="eastAsia"/>
                <w:kern w:val="0"/>
                <w:sz w:val="28"/>
                <w:szCs w:val="28"/>
                <w:lang w:val="zh-CN"/>
              </w:rPr>
              <w:t>管</w:t>
            </w:r>
            <w:r w:rsidR="008145CE" w:rsidRPr="00092229">
              <w:rPr>
                <w:rFonts w:ascii="仿宋_GB2312" w:eastAsia="仿宋_GB2312" w:hAnsi="仿宋" w:cs="仿宋" w:hint="eastAsia"/>
                <w:kern w:val="0"/>
                <w:sz w:val="28"/>
                <w:szCs w:val="28"/>
                <w:lang w:val="zh-CN"/>
              </w:rPr>
              <w:t>机房</w:t>
            </w:r>
            <w:r w:rsidR="002A3BFD" w:rsidRPr="00092229">
              <w:rPr>
                <w:rFonts w:ascii="仿宋_GB2312" w:eastAsia="仿宋_GB2312" w:hAnsi="仿宋" w:cs="仿宋" w:hint="eastAsia"/>
                <w:kern w:val="0"/>
                <w:sz w:val="28"/>
                <w:szCs w:val="28"/>
                <w:lang w:val="zh-CN"/>
              </w:rPr>
              <w:t>（华数机房）</w:t>
            </w:r>
            <w:r w:rsidRPr="00092229">
              <w:rPr>
                <w:rFonts w:ascii="仿宋_GB2312" w:eastAsia="仿宋_GB2312" w:hAnsi="仿宋" w:cs="仿宋" w:hint="eastAsia"/>
                <w:kern w:val="0"/>
                <w:sz w:val="28"/>
                <w:szCs w:val="28"/>
                <w:lang w:val="zh-CN"/>
              </w:rPr>
              <w:t>。</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4</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autoSpaceDE w:val="0"/>
              <w:autoSpaceDN w:val="0"/>
              <w:adjustRightInd w:val="0"/>
              <w:spacing w:line="440" w:lineRule="exact"/>
              <w:rPr>
                <w:rFonts w:ascii="仿宋" w:eastAsia="仿宋" w:hAnsi="仿宋" w:cs="仿宋"/>
                <w:b/>
                <w:sz w:val="28"/>
                <w:szCs w:val="28"/>
              </w:rPr>
            </w:pPr>
            <w:r w:rsidRPr="00092229">
              <w:rPr>
                <w:rFonts w:ascii="仿宋_GB2312" w:eastAsia="仿宋_GB2312" w:hAnsi="仿宋" w:cs="仿宋" w:hint="eastAsia"/>
                <w:kern w:val="0"/>
                <w:sz w:val="28"/>
                <w:szCs w:val="28"/>
                <w:lang w:val="zh-CN"/>
              </w:rPr>
              <w:t>要求质量标准: 规范、专业、可靠、及时、全面。所提供服务须符合国家技术规范和质量标准，并符合采购人的采购要求。本采购适用于杭州市政府采购中心规则。</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5</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autoSpaceDE w:val="0"/>
              <w:autoSpaceDN w:val="0"/>
              <w:adjustRightInd w:val="0"/>
              <w:spacing w:line="440" w:lineRule="exact"/>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主要技术参数和性能要求：详见第三部分——项目技术规范和服务要求。</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6</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autoSpaceDE w:val="0"/>
              <w:autoSpaceDN w:val="0"/>
              <w:adjustRightInd w:val="0"/>
              <w:spacing w:line="440" w:lineRule="exact"/>
              <w:rPr>
                <w:rFonts w:ascii="仿宋" w:eastAsia="仿宋" w:hAnsi="仿宋" w:cs="仿宋"/>
                <w:b/>
                <w:sz w:val="28"/>
                <w:szCs w:val="28"/>
              </w:rPr>
            </w:pPr>
            <w:r w:rsidRPr="00092229">
              <w:rPr>
                <w:rFonts w:ascii="仿宋_GB2312" w:eastAsia="仿宋_GB2312" w:hAnsi="仿宋" w:cs="仿宋" w:hint="eastAsia"/>
                <w:kern w:val="0"/>
                <w:sz w:val="28"/>
                <w:szCs w:val="28"/>
                <w:lang w:val="zh-CN"/>
              </w:rPr>
              <w:t>本项目采购预算为人民币</w:t>
            </w:r>
            <w:r w:rsidR="00BD77E0" w:rsidRPr="00092229">
              <w:rPr>
                <w:rFonts w:ascii="仿宋_GB2312" w:eastAsia="仿宋_GB2312" w:hAnsi="仿宋" w:cs="仿宋" w:hint="eastAsia"/>
                <w:kern w:val="0"/>
                <w:sz w:val="28"/>
                <w:szCs w:val="28"/>
                <w:lang w:val="zh-CN"/>
              </w:rPr>
              <w:t>十</w:t>
            </w:r>
            <w:r w:rsidRPr="00092229">
              <w:rPr>
                <w:rFonts w:ascii="仿宋_GB2312" w:eastAsia="仿宋_GB2312" w:hAnsi="仿宋" w:cs="仿宋" w:hint="eastAsia"/>
                <w:kern w:val="0"/>
                <w:sz w:val="28"/>
                <w:szCs w:val="28"/>
                <w:lang w:val="zh-CN"/>
              </w:rPr>
              <w:t>万元</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7</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autoSpaceDE w:val="0"/>
              <w:autoSpaceDN w:val="0"/>
              <w:adjustRightInd w:val="0"/>
              <w:spacing w:line="440" w:lineRule="exact"/>
              <w:rPr>
                <w:rFonts w:ascii="仿宋" w:eastAsia="仿宋" w:hAnsi="仿宋" w:cs="仿宋"/>
                <w:b/>
                <w:sz w:val="28"/>
                <w:szCs w:val="28"/>
              </w:rPr>
            </w:pPr>
            <w:r w:rsidRPr="00092229">
              <w:rPr>
                <w:rFonts w:ascii="仿宋_GB2312" w:eastAsia="仿宋_GB2312" w:hAnsi="仿宋" w:cs="仿宋" w:hint="eastAsia"/>
                <w:kern w:val="0"/>
                <w:sz w:val="28"/>
                <w:szCs w:val="28"/>
                <w:lang w:val="zh-CN"/>
              </w:rPr>
              <w:t>项目服务时间：一年</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8</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rsidP="001E57B6">
            <w:pPr>
              <w:autoSpaceDE w:val="0"/>
              <w:autoSpaceDN w:val="0"/>
              <w:adjustRightInd w:val="0"/>
              <w:spacing w:line="440" w:lineRule="exact"/>
              <w:rPr>
                <w:rFonts w:ascii="仿宋" w:eastAsia="仿宋" w:hAnsi="仿宋" w:cs="仿宋"/>
                <w:b/>
                <w:sz w:val="28"/>
                <w:szCs w:val="28"/>
              </w:rPr>
            </w:pPr>
            <w:r w:rsidRPr="00092229">
              <w:rPr>
                <w:rFonts w:ascii="仿宋_GB2312" w:eastAsia="仿宋_GB2312" w:hAnsi="仿宋" w:cs="仿宋" w:hint="eastAsia"/>
                <w:kern w:val="0"/>
                <w:sz w:val="28"/>
                <w:szCs w:val="28"/>
                <w:lang w:val="zh-CN"/>
              </w:rPr>
              <w:t>应标截止时间：</w:t>
            </w:r>
            <w:r w:rsidR="00EF7147" w:rsidRPr="00092229">
              <w:rPr>
                <w:rFonts w:ascii="仿宋_GB2312" w:eastAsia="仿宋_GB2312" w:hAnsi="仿宋" w:cs="仿宋" w:hint="eastAsia"/>
                <w:kern w:val="0"/>
                <w:sz w:val="28"/>
                <w:szCs w:val="28"/>
                <w:lang w:val="zh-CN"/>
              </w:rPr>
              <w:t>2016</w:t>
            </w:r>
            <w:r w:rsidRPr="00092229">
              <w:rPr>
                <w:rFonts w:ascii="仿宋_GB2312" w:eastAsia="仿宋_GB2312" w:hAnsi="仿宋" w:cs="仿宋" w:hint="eastAsia"/>
                <w:kern w:val="0"/>
                <w:sz w:val="28"/>
                <w:szCs w:val="28"/>
                <w:lang w:val="zh-CN"/>
              </w:rPr>
              <w:t>年</w:t>
            </w:r>
            <w:r w:rsidR="001E57B6" w:rsidRPr="00092229">
              <w:rPr>
                <w:rFonts w:ascii="仿宋_GB2312" w:eastAsia="仿宋_GB2312" w:hAnsi="仿宋" w:cs="仿宋" w:hint="eastAsia"/>
                <w:kern w:val="0"/>
                <w:sz w:val="28"/>
                <w:szCs w:val="28"/>
                <w:lang w:val="zh-CN"/>
              </w:rPr>
              <w:t>11</w:t>
            </w:r>
            <w:r w:rsidRPr="00092229">
              <w:rPr>
                <w:rFonts w:ascii="仿宋_GB2312" w:eastAsia="仿宋_GB2312" w:hAnsi="仿宋" w:cs="仿宋" w:hint="eastAsia"/>
                <w:kern w:val="0"/>
                <w:sz w:val="28"/>
                <w:szCs w:val="28"/>
                <w:lang w:val="zh-CN"/>
              </w:rPr>
              <w:t>月</w:t>
            </w:r>
            <w:r w:rsidR="00EF7147" w:rsidRPr="00092229">
              <w:rPr>
                <w:rFonts w:ascii="仿宋_GB2312" w:eastAsia="仿宋_GB2312" w:hAnsi="仿宋" w:cs="仿宋" w:hint="eastAsia"/>
                <w:kern w:val="0"/>
                <w:sz w:val="28"/>
                <w:szCs w:val="28"/>
                <w:lang w:val="zh-CN"/>
              </w:rPr>
              <w:t>2</w:t>
            </w:r>
            <w:r w:rsidR="00E477FA">
              <w:rPr>
                <w:rFonts w:ascii="仿宋_GB2312" w:eastAsia="仿宋_GB2312" w:hAnsi="仿宋" w:cs="仿宋" w:hint="eastAsia"/>
                <w:kern w:val="0"/>
                <w:sz w:val="28"/>
                <w:szCs w:val="28"/>
                <w:lang w:val="zh-CN"/>
              </w:rPr>
              <w:t>8</w:t>
            </w:r>
            <w:r w:rsidRPr="00092229">
              <w:rPr>
                <w:rFonts w:ascii="仿宋_GB2312" w:eastAsia="仿宋_GB2312" w:hAnsi="仿宋" w:cs="仿宋" w:hint="eastAsia"/>
                <w:kern w:val="0"/>
                <w:sz w:val="28"/>
                <w:szCs w:val="28"/>
                <w:lang w:val="zh-CN"/>
              </w:rPr>
              <w:t>日下午</w:t>
            </w:r>
            <w:r w:rsidR="00964F43" w:rsidRPr="00092229">
              <w:rPr>
                <w:rFonts w:ascii="仿宋_GB2312" w:eastAsia="仿宋_GB2312" w:hAnsi="仿宋" w:cs="仿宋" w:hint="eastAsia"/>
                <w:kern w:val="0"/>
                <w:sz w:val="28"/>
                <w:szCs w:val="28"/>
                <w:lang w:val="zh-CN"/>
              </w:rPr>
              <w:t>3</w:t>
            </w:r>
            <w:r w:rsidRPr="00092229">
              <w:rPr>
                <w:rFonts w:ascii="仿宋_GB2312" w:eastAsia="仿宋_GB2312" w:hAnsi="仿宋" w:cs="仿宋" w:hint="eastAsia"/>
                <w:kern w:val="0"/>
                <w:sz w:val="28"/>
                <w:szCs w:val="28"/>
                <w:lang w:val="zh-CN"/>
              </w:rPr>
              <w:t>时</w:t>
            </w:r>
            <w:r w:rsidR="00727C5E" w:rsidRPr="00092229">
              <w:rPr>
                <w:rFonts w:ascii="仿宋_GB2312" w:eastAsia="仿宋_GB2312" w:hAnsi="仿宋" w:cs="仿宋" w:hint="eastAsia"/>
                <w:kern w:val="0"/>
                <w:sz w:val="28"/>
                <w:szCs w:val="28"/>
                <w:lang w:val="zh-CN"/>
              </w:rPr>
              <w:t>3</w:t>
            </w:r>
            <w:r w:rsidR="001E57B6" w:rsidRPr="00092229">
              <w:rPr>
                <w:rFonts w:ascii="仿宋_GB2312" w:eastAsia="仿宋_GB2312" w:hAnsi="仿宋" w:cs="仿宋" w:hint="eastAsia"/>
                <w:kern w:val="0"/>
                <w:sz w:val="28"/>
                <w:szCs w:val="28"/>
                <w:lang w:val="zh-CN"/>
              </w:rPr>
              <w:t>0</w:t>
            </w:r>
            <w:r w:rsidRPr="00092229">
              <w:rPr>
                <w:rFonts w:ascii="仿宋_GB2312" w:eastAsia="仿宋_GB2312" w:hAnsi="仿宋" w:cs="仿宋" w:hint="eastAsia"/>
                <w:kern w:val="0"/>
                <w:sz w:val="28"/>
                <w:szCs w:val="28"/>
                <w:lang w:val="zh-CN"/>
              </w:rPr>
              <w:t>分。</w:t>
            </w:r>
          </w:p>
        </w:tc>
      </w:tr>
      <w:tr w:rsidR="008A0E96" w:rsidTr="00092229">
        <w:trPr>
          <w:trHeight w:val="425"/>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9</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pStyle w:val="afb"/>
              <w:adjustRightInd w:val="0"/>
              <w:snapToGrid w:val="0"/>
              <w:spacing w:line="360" w:lineRule="auto"/>
              <w:rPr>
                <w:rFonts w:ascii="仿宋" w:eastAsia="仿宋" w:hAnsi="仿宋" w:cs="仿宋"/>
                <w:sz w:val="28"/>
                <w:szCs w:val="28"/>
              </w:rPr>
            </w:pPr>
            <w:r w:rsidRPr="00092229">
              <w:rPr>
                <w:rFonts w:ascii="仿宋_GB2312" w:eastAsia="仿宋_GB2312" w:hAnsi="仿宋" w:cs="仿宋" w:hint="eastAsia"/>
                <w:sz w:val="28"/>
                <w:szCs w:val="28"/>
                <w:lang w:val="zh-CN"/>
              </w:rPr>
              <w:t>应标文件递交至单位：杭州市政协机关信息中心</w:t>
            </w:r>
          </w:p>
          <w:p w:rsidR="008A0E96" w:rsidRPr="00092229" w:rsidRDefault="00A305A6">
            <w:pPr>
              <w:pStyle w:val="afb"/>
              <w:autoSpaceDE w:val="0"/>
              <w:autoSpaceDN w:val="0"/>
              <w:adjustRightInd w:val="0"/>
              <w:snapToGrid w:val="0"/>
              <w:spacing w:line="360" w:lineRule="auto"/>
              <w:rPr>
                <w:rFonts w:ascii="仿宋" w:eastAsia="仿宋" w:hAnsi="仿宋" w:cs="仿宋"/>
                <w:b/>
                <w:sz w:val="28"/>
                <w:szCs w:val="28"/>
              </w:rPr>
            </w:pPr>
            <w:r w:rsidRPr="00092229">
              <w:rPr>
                <w:rFonts w:ascii="仿宋_GB2312" w:eastAsia="仿宋_GB2312" w:hAnsi="仿宋" w:cs="仿宋" w:hint="eastAsia"/>
                <w:sz w:val="28"/>
                <w:szCs w:val="28"/>
                <w:lang w:val="zh-CN"/>
              </w:rPr>
              <w:t>应标文件递交至地点：杭州市</w:t>
            </w:r>
            <w:r w:rsidR="00A5209D" w:rsidRPr="00092229">
              <w:rPr>
                <w:rFonts w:ascii="仿宋_GB2312" w:eastAsia="仿宋_GB2312" w:hAnsi="仿宋" w:cs="仿宋" w:hint="eastAsia"/>
                <w:sz w:val="28"/>
                <w:szCs w:val="28"/>
                <w:lang w:val="zh-CN"/>
              </w:rPr>
              <w:t>江干区解放东路18号市民中心B座2419室</w:t>
            </w:r>
          </w:p>
        </w:tc>
      </w:tr>
      <w:tr w:rsidR="008A0E96" w:rsidTr="00092229">
        <w:trPr>
          <w:trHeight w:val="437"/>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10</w:t>
            </w:r>
          </w:p>
        </w:tc>
        <w:tc>
          <w:tcPr>
            <w:tcW w:w="8763" w:type="dxa"/>
            <w:gridSpan w:val="2"/>
            <w:tcBorders>
              <w:top w:val="single" w:sz="4" w:space="0" w:color="000000"/>
              <w:left w:val="single" w:sz="4" w:space="0" w:color="auto"/>
              <w:bottom w:val="single" w:sz="4" w:space="0" w:color="000000"/>
            </w:tcBorders>
            <w:vAlign w:val="center"/>
          </w:tcPr>
          <w:p w:rsidR="00537B92" w:rsidRPr="00092229" w:rsidRDefault="00A305A6" w:rsidP="00537B92">
            <w:pPr>
              <w:pStyle w:val="af5"/>
              <w:spacing w:line="360" w:lineRule="auto"/>
              <w:ind w:firstLine="0"/>
              <w:rPr>
                <w:rFonts w:ascii="仿宋" w:eastAsia="仿宋" w:hAnsi="仿宋" w:cs="仿宋"/>
                <w:color w:val="auto"/>
                <w:szCs w:val="28"/>
              </w:rPr>
            </w:pPr>
            <w:r w:rsidRPr="00092229">
              <w:rPr>
                <w:rFonts w:ascii="仿宋_GB2312" w:eastAsia="仿宋_GB2312" w:hAnsi="仿宋" w:cs="仿宋" w:hint="eastAsia"/>
                <w:snapToGrid/>
                <w:color w:val="auto"/>
                <w:kern w:val="0"/>
                <w:szCs w:val="28"/>
                <w:lang w:val="zh-CN"/>
              </w:rPr>
              <w:t>开标时间：201</w:t>
            </w:r>
            <w:r w:rsidR="00A72CFD" w:rsidRPr="00092229">
              <w:rPr>
                <w:rFonts w:ascii="仿宋_GB2312" w:eastAsia="仿宋_GB2312" w:hAnsi="仿宋" w:cs="仿宋" w:hint="eastAsia"/>
                <w:snapToGrid/>
                <w:color w:val="auto"/>
                <w:kern w:val="0"/>
                <w:szCs w:val="28"/>
                <w:lang w:val="zh-CN"/>
              </w:rPr>
              <w:t>6</w:t>
            </w:r>
            <w:r w:rsidRPr="00092229">
              <w:rPr>
                <w:rFonts w:ascii="仿宋_GB2312" w:eastAsia="仿宋_GB2312" w:hAnsi="仿宋" w:cs="仿宋" w:hint="eastAsia"/>
                <w:snapToGrid/>
                <w:color w:val="auto"/>
                <w:kern w:val="0"/>
                <w:szCs w:val="28"/>
                <w:lang w:val="zh-CN"/>
              </w:rPr>
              <w:t>年</w:t>
            </w:r>
            <w:r w:rsidR="00D0037D" w:rsidRPr="00092229">
              <w:rPr>
                <w:rFonts w:ascii="仿宋_GB2312" w:eastAsia="仿宋_GB2312" w:hAnsi="仿宋" w:cs="仿宋" w:hint="eastAsia"/>
                <w:snapToGrid/>
                <w:color w:val="auto"/>
                <w:kern w:val="0"/>
                <w:szCs w:val="28"/>
                <w:lang w:val="zh-CN"/>
              </w:rPr>
              <w:t>11</w:t>
            </w:r>
            <w:r w:rsidRPr="00092229">
              <w:rPr>
                <w:rFonts w:ascii="仿宋_GB2312" w:eastAsia="仿宋_GB2312" w:hAnsi="仿宋" w:cs="仿宋" w:hint="eastAsia"/>
                <w:snapToGrid/>
                <w:color w:val="auto"/>
                <w:kern w:val="0"/>
                <w:szCs w:val="28"/>
                <w:lang w:val="zh-CN"/>
              </w:rPr>
              <w:t>月</w:t>
            </w:r>
            <w:r w:rsidR="00B94B18" w:rsidRPr="00092229">
              <w:rPr>
                <w:rFonts w:ascii="仿宋_GB2312" w:eastAsia="仿宋_GB2312" w:hAnsi="仿宋" w:cs="仿宋" w:hint="eastAsia"/>
                <w:snapToGrid/>
                <w:color w:val="auto"/>
                <w:kern w:val="0"/>
                <w:szCs w:val="28"/>
                <w:lang w:val="zh-CN"/>
              </w:rPr>
              <w:t>30</w:t>
            </w:r>
            <w:r w:rsidRPr="00092229">
              <w:rPr>
                <w:rFonts w:ascii="仿宋_GB2312" w:eastAsia="仿宋_GB2312" w:hAnsi="仿宋" w:cs="仿宋" w:hint="eastAsia"/>
                <w:snapToGrid/>
                <w:color w:val="auto"/>
                <w:kern w:val="0"/>
                <w:szCs w:val="28"/>
                <w:lang w:val="zh-CN"/>
              </w:rPr>
              <w:t>日</w:t>
            </w:r>
            <w:r w:rsidR="00BF4059" w:rsidRPr="00092229">
              <w:rPr>
                <w:rFonts w:ascii="仿宋_GB2312" w:eastAsia="仿宋_GB2312" w:hAnsi="仿宋" w:cs="仿宋" w:hint="eastAsia"/>
                <w:snapToGrid/>
                <w:color w:val="auto"/>
                <w:kern w:val="0"/>
                <w:szCs w:val="28"/>
                <w:lang w:val="zh-CN"/>
              </w:rPr>
              <w:t>下</w:t>
            </w:r>
            <w:r w:rsidRPr="00092229">
              <w:rPr>
                <w:rFonts w:ascii="仿宋_GB2312" w:eastAsia="仿宋_GB2312" w:hAnsi="仿宋" w:cs="仿宋" w:hint="eastAsia"/>
                <w:snapToGrid/>
                <w:color w:val="auto"/>
                <w:kern w:val="0"/>
                <w:szCs w:val="28"/>
                <w:lang w:val="zh-CN"/>
              </w:rPr>
              <w:t>午</w:t>
            </w:r>
            <w:r w:rsidR="00A72CFD" w:rsidRPr="00092229">
              <w:rPr>
                <w:rFonts w:ascii="仿宋_GB2312" w:eastAsia="仿宋_GB2312" w:hAnsi="仿宋" w:cs="仿宋" w:hint="eastAsia"/>
                <w:snapToGrid/>
                <w:color w:val="auto"/>
                <w:kern w:val="0"/>
                <w:szCs w:val="28"/>
                <w:lang w:val="zh-CN"/>
              </w:rPr>
              <w:t>3</w:t>
            </w:r>
            <w:r w:rsidRPr="00092229">
              <w:rPr>
                <w:rFonts w:ascii="仿宋_GB2312" w:eastAsia="仿宋_GB2312" w:hAnsi="仿宋" w:cs="仿宋" w:hint="eastAsia"/>
                <w:snapToGrid/>
                <w:color w:val="auto"/>
                <w:kern w:val="0"/>
                <w:szCs w:val="28"/>
                <w:lang w:val="zh-CN"/>
              </w:rPr>
              <w:t>时</w:t>
            </w:r>
            <w:r w:rsidR="00A72CFD" w:rsidRPr="00092229">
              <w:rPr>
                <w:rFonts w:ascii="仿宋_GB2312" w:eastAsia="仿宋_GB2312" w:hAnsi="仿宋" w:cs="仿宋" w:hint="eastAsia"/>
                <w:snapToGrid/>
                <w:color w:val="auto"/>
                <w:kern w:val="0"/>
                <w:szCs w:val="28"/>
                <w:lang w:val="zh-CN"/>
              </w:rPr>
              <w:t>0</w:t>
            </w:r>
            <w:r w:rsidR="00D0037D" w:rsidRPr="00092229">
              <w:rPr>
                <w:rFonts w:ascii="仿宋_GB2312" w:eastAsia="仿宋_GB2312" w:hAnsi="仿宋" w:cs="仿宋" w:hint="eastAsia"/>
                <w:snapToGrid/>
                <w:color w:val="auto"/>
                <w:kern w:val="0"/>
                <w:szCs w:val="28"/>
                <w:lang w:val="zh-CN"/>
              </w:rPr>
              <w:t>0</w:t>
            </w:r>
            <w:r w:rsidRPr="00092229">
              <w:rPr>
                <w:rFonts w:ascii="仿宋_GB2312" w:eastAsia="仿宋_GB2312" w:hAnsi="仿宋" w:cs="仿宋" w:hint="eastAsia"/>
                <w:snapToGrid/>
                <w:color w:val="auto"/>
                <w:kern w:val="0"/>
                <w:szCs w:val="28"/>
                <w:lang w:val="zh-CN"/>
              </w:rPr>
              <w:t>分；</w:t>
            </w:r>
          </w:p>
          <w:p w:rsidR="008A0E96" w:rsidRPr="00092229" w:rsidRDefault="00A305A6" w:rsidP="00537B92">
            <w:pPr>
              <w:pStyle w:val="af5"/>
              <w:spacing w:line="360" w:lineRule="auto"/>
              <w:ind w:firstLine="0"/>
              <w:rPr>
                <w:rFonts w:ascii="仿宋" w:eastAsia="仿宋" w:hAnsi="仿宋" w:cs="仿宋"/>
                <w:b/>
                <w:szCs w:val="28"/>
                <w:lang w:val="zh-CN"/>
              </w:rPr>
            </w:pPr>
            <w:r w:rsidRPr="00092229">
              <w:rPr>
                <w:rFonts w:ascii="仿宋_GB2312" w:eastAsia="仿宋_GB2312" w:hAnsi="仿宋" w:cs="仿宋" w:hint="eastAsia"/>
                <w:snapToGrid/>
                <w:color w:val="auto"/>
                <w:kern w:val="0"/>
                <w:szCs w:val="28"/>
                <w:lang w:val="zh-CN"/>
              </w:rPr>
              <w:t>开标地点：</w:t>
            </w:r>
            <w:r w:rsidR="002249EA" w:rsidRPr="00092229">
              <w:rPr>
                <w:rFonts w:ascii="仿宋_GB2312" w:eastAsia="仿宋_GB2312" w:hAnsi="仿宋" w:cs="仿宋" w:hint="eastAsia"/>
                <w:snapToGrid/>
                <w:color w:val="auto"/>
                <w:kern w:val="0"/>
                <w:szCs w:val="28"/>
                <w:lang w:val="zh-CN"/>
              </w:rPr>
              <w:t>杭州市江干区解放东路18号市民中心B座2313室</w:t>
            </w:r>
          </w:p>
        </w:tc>
      </w:tr>
      <w:tr w:rsidR="008A0E96" w:rsidTr="00092229">
        <w:trPr>
          <w:trHeight w:val="422"/>
          <w:jc w:val="center"/>
        </w:trPr>
        <w:tc>
          <w:tcPr>
            <w:tcW w:w="956" w:type="dxa"/>
            <w:tcBorders>
              <w:top w:val="single" w:sz="4" w:space="0" w:color="000000"/>
              <w:right w:val="single" w:sz="4" w:space="0" w:color="auto"/>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12</w:t>
            </w:r>
          </w:p>
        </w:tc>
        <w:tc>
          <w:tcPr>
            <w:tcW w:w="8763" w:type="dxa"/>
            <w:gridSpan w:val="2"/>
            <w:tcBorders>
              <w:top w:val="single" w:sz="4" w:space="0" w:color="000000"/>
              <w:left w:val="single" w:sz="4" w:space="0" w:color="auto"/>
              <w:bottom w:val="single" w:sz="4" w:space="0" w:color="000000"/>
            </w:tcBorders>
            <w:vAlign w:val="center"/>
          </w:tcPr>
          <w:p w:rsidR="008A0E96" w:rsidRPr="00092229" w:rsidRDefault="00A305A6">
            <w:pPr>
              <w:pStyle w:val="af9"/>
              <w:spacing w:line="440" w:lineRule="exact"/>
              <w:ind w:firstLineChars="0" w:firstLine="0"/>
              <w:rPr>
                <w:rFonts w:ascii="仿宋_GB2312" w:eastAsia="仿宋_GB2312" w:hAnsi="仿宋" w:cs="仿宋"/>
                <w:sz w:val="28"/>
                <w:szCs w:val="28"/>
                <w:lang w:val="zh-CN"/>
              </w:rPr>
            </w:pPr>
            <w:r w:rsidRPr="00092229">
              <w:rPr>
                <w:rFonts w:ascii="仿宋_GB2312" w:eastAsia="仿宋_GB2312" w:hAnsi="仿宋" w:cs="仿宋" w:hint="eastAsia"/>
                <w:sz w:val="28"/>
                <w:szCs w:val="28"/>
                <w:lang w:val="zh-CN"/>
              </w:rPr>
              <w:t>技术支持期：在服务期内，提供多种方式的运行技术支持。</w:t>
            </w:r>
          </w:p>
        </w:tc>
      </w:tr>
      <w:tr w:rsidR="008A0E96" w:rsidTr="00092229">
        <w:trPr>
          <w:trHeight w:val="436"/>
          <w:jc w:val="center"/>
        </w:trPr>
        <w:tc>
          <w:tcPr>
            <w:tcW w:w="956" w:type="dxa"/>
            <w:tcBorders>
              <w:top w:val="single" w:sz="4" w:space="0" w:color="000000"/>
              <w:bottom w:val="single" w:sz="4" w:space="0" w:color="000000"/>
              <w:right w:val="single" w:sz="4" w:space="0" w:color="000000"/>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13</w:t>
            </w:r>
          </w:p>
        </w:tc>
        <w:tc>
          <w:tcPr>
            <w:tcW w:w="1493" w:type="dxa"/>
            <w:tcBorders>
              <w:top w:val="single" w:sz="4" w:space="0" w:color="000000"/>
              <w:left w:val="single" w:sz="4" w:space="0" w:color="000000"/>
              <w:bottom w:val="single" w:sz="4" w:space="0" w:color="000000"/>
              <w:right w:val="single" w:sz="4" w:space="0" w:color="000000"/>
            </w:tcBorders>
            <w:vAlign w:val="center"/>
          </w:tcPr>
          <w:p w:rsidR="008A0E96" w:rsidRPr="00092229" w:rsidRDefault="00A305A6">
            <w:pPr>
              <w:tabs>
                <w:tab w:val="left" w:pos="3780"/>
              </w:tabs>
              <w:spacing w:line="400" w:lineRule="exact"/>
              <w:rPr>
                <w:rFonts w:ascii="仿宋" w:eastAsia="仿宋" w:hAnsi="仿宋" w:cs="仿宋"/>
                <w:b/>
                <w:bCs/>
                <w:sz w:val="28"/>
                <w:szCs w:val="28"/>
              </w:rPr>
            </w:pPr>
            <w:r w:rsidRPr="00092229">
              <w:rPr>
                <w:rFonts w:ascii="仿宋_GB2312" w:eastAsia="仿宋_GB2312" w:hAnsi="仿宋" w:cs="仿宋" w:hint="eastAsia"/>
                <w:kern w:val="0"/>
                <w:sz w:val="28"/>
                <w:szCs w:val="28"/>
                <w:lang w:val="zh-CN"/>
              </w:rPr>
              <w:t>合同名称</w:t>
            </w:r>
          </w:p>
        </w:tc>
        <w:tc>
          <w:tcPr>
            <w:tcW w:w="7270" w:type="dxa"/>
            <w:tcBorders>
              <w:top w:val="single" w:sz="4" w:space="0" w:color="000000"/>
              <w:left w:val="single" w:sz="4" w:space="0" w:color="000000"/>
              <w:bottom w:val="single" w:sz="4" w:space="0" w:color="000000"/>
              <w:right w:val="single" w:sz="4" w:space="0" w:color="000000"/>
            </w:tcBorders>
            <w:vAlign w:val="center"/>
          </w:tcPr>
          <w:p w:rsidR="008A0E96" w:rsidRPr="00092229" w:rsidRDefault="00A305A6" w:rsidP="0048133D">
            <w:pPr>
              <w:tabs>
                <w:tab w:val="left" w:pos="3780"/>
              </w:tabs>
              <w:spacing w:line="400" w:lineRule="exact"/>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w:t>
            </w:r>
            <w:r w:rsidR="00A575B6" w:rsidRPr="00092229">
              <w:rPr>
                <w:rFonts w:ascii="仿宋_GB2312" w:eastAsia="仿宋_GB2312" w:hAnsi="仿宋" w:cs="仿宋" w:hint="eastAsia"/>
                <w:kern w:val="0"/>
                <w:sz w:val="28"/>
                <w:szCs w:val="28"/>
                <w:lang w:val="zh-CN"/>
              </w:rPr>
              <w:t>杭州市政协机房设备</w:t>
            </w:r>
            <w:r w:rsidR="0048133D" w:rsidRPr="00092229">
              <w:rPr>
                <w:rFonts w:ascii="仿宋_GB2312" w:eastAsia="仿宋_GB2312" w:hAnsi="仿宋" w:cs="仿宋" w:hint="eastAsia"/>
                <w:kern w:val="0"/>
                <w:sz w:val="28"/>
                <w:szCs w:val="28"/>
                <w:lang w:val="zh-CN"/>
              </w:rPr>
              <w:t>运维服务</w:t>
            </w:r>
            <w:r w:rsidR="00A575B6" w:rsidRPr="00092229">
              <w:rPr>
                <w:rFonts w:ascii="仿宋_GB2312" w:eastAsia="仿宋_GB2312" w:hAnsi="仿宋" w:cs="仿宋" w:hint="eastAsia"/>
                <w:kern w:val="0"/>
                <w:sz w:val="28"/>
                <w:szCs w:val="28"/>
                <w:lang w:val="zh-CN"/>
              </w:rPr>
              <w:t>项目</w:t>
            </w:r>
            <w:r w:rsidRPr="00092229">
              <w:rPr>
                <w:rFonts w:ascii="仿宋_GB2312" w:eastAsia="仿宋_GB2312" w:hAnsi="仿宋" w:cs="仿宋" w:hint="eastAsia"/>
                <w:kern w:val="0"/>
                <w:sz w:val="28"/>
                <w:szCs w:val="28"/>
                <w:lang w:val="zh-CN"/>
              </w:rPr>
              <w:t>合同》</w:t>
            </w:r>
          </w:p>
        </w:tc>
      </w:tr>
      <w:tr w:rsidR="008A0E96" w:rsidTr="00092229">
        <w:trPr>
          <w:trHeight w:val="564"/>
          <w:jc w:val="center"/>
        </w:trPr>
        <w:tc>
          <w:tcPr>
            <w:tcW w:w="956" w:type="dxa"/>
            <w:tcBorders>
              <w:top w:val="single" w:sz="4" w:space="0" w:color="000000"/>
              <w:bottom w:val="single" w:sz="4" w:space="0" w:color="auto"/>
              <w:right w:val="single" w:sz="4" w:space="0" w:color="000000"/>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14</w:t>
            </w:r>
          </w:p>
        </w:tc>
        <w:tc>
          <w:tcPr>
            <w:tcW w:w="8763" w:type="dxa"/>
            <w:gridSpan w:val="2"/>
            <w:tcBorders>
              <w:top w:val="single" w:sz="4" w:space="0" w:color="000000"/>
              <w:left w:val="single" w:sz="4" w:space="0" w:color="000000"/>
              <w:bottom w:val="single" w:sz="4" w:space="0" w:color="auto"/>
              <w:right w:val="single" w:sz="4" w:space="0" w:color="000000"/>
            </w:tcBorders>
            <w:vAlign w:val="center"/>
          </w:tcPr>
          <w:p w:rsidR="008A0E96" w:rsidRPr="00092229" w:rsidRDefault="00A305A6">
            <w:pPr>
              <w:tabs>
                <w:tab w:val="left" w:pos="3780"/>
              </w:tabs>
              <w:spacing w:line="400" w:lineRule="exact"/>
              <w:rPr>
                <w:rFonts w:ascii="仿宋" w:eastAsia="仿宋" w:hAnsi="仿宋" w:cs="仿宋"/>
                <w:sz w:val="28"/>
                <w:szCs w:val="28"/>
              </w:rPr>
            </w:pPr>
            <w:r w:rsidRPr="00092229">
              <w:rPr>
                <w:rFonts w:ascii="仿宋_GB2312" w:eastAsia="仿宋_GB2312" w:hAnsi="仿宋" w:cs="仿宋" w:hint="eastAsia"/>
                <w:kern w:val="0"/>
                <w:sz w:val="28"/>
                <w:szCs w:val="28"/>
                <w:lang w:val="zh-CN"/>
              </w:rPr>
              <w:t>投标有效期：自投标截止日起30天。如采购单位认为必要，可延长至总计最长不超过60天。</w:t>
            </w:r>
          </w:p>
        </w:tc>
      </w:tr>
      <w:tr w:rsidR="008A0E96" w:rsidTr="00092229">
        <w:trPr>
          <w:trHeight w:val="714"/>
          <w:jc w:val="center"/>
        </w:trPr>
        <w:tc>
          <w:tcPr>
            <w:tcW w:w="956" w:type="dxa"/>
            <w:tcBorders>
              <w:top w:val="single" w:sz="4" w:space="0" w:color="000000"/>
              <w:bottom w:val="single" w:sz="4" w:space="0" w:color="000000"/>
              <w:right w:val="single" w:sz="4" w:space="0" w:color="000000"/>
            </w:tcBorders>
            <w:vAlign w:val="center"/>
          </w:tcPr>
          <w:p w:rsidR="008A0E96" w:rsidRPr="00092229" w:rsidRDefault="00A305A6" w:rsidP="00092229">
            <w:pPr>
              <w:tabs>
                <w:tab w:val="left" w:pos="3780"/>
              </w:tabs>
              <w:spacing w:line="400" w:lineRule="exact"/>
              <w:jc w:val="center"/>
              <w:rPr>
                <w:rFonts w:ascii="仿宋_GB2312" w:eastAsia="仿宋_GB2312" w:hAnsi="仿宋" w:cs="仿宋"/>
                <w:kern w:val="0"/>
                <w:sz w:val="28"/>
                <w:szCs w:val="28"/>
                <w:lang w:val="zh-CN"/>
              </w:rPr>
            </w:pPr>
            <w:r w:rsidRPr="00092229">
              <w:rPr>
                <w:rFonts w:ascii="仿宋_GB2312" w:eastAsia="仿宋_GB2312" w:hAnsi="仿宋" w:cs="仿宋" w:hint="eastAsia"/>
                <w:kern w:val="0"/>
                <w:sz w:val="28"/>
                <w:szCs w:val="28"/>
                <w:lang w:val="zh-CN"/>
              </w:rPr>
              <w:t>15</w:t>
            </w:r>
          </w:p>
        </w:tc>
        <w:tc>
          <w:tcPr>
            <w:tcW w:w="8763" w:type="dxa"/>
            <w:gridSpan w:val="2"/>
            <w:tcBorders>
              <w:top w:val="single" w:sz="4" w:space="0" w:color="auto"/>
              <w:left w:val="single" w:sz="4" w:space="0" w:color="000000"/>
              <w:bottom w:val="single" w:sz="4" w:space="0" w:color="auto"/>
            </w:tcBorders>
            <w:vAlign w:val="center"/>
          </w:tcPr>
          <w:p w:rsidR="008A0E96" w:rsidRPr="00092229" w:rsidRDefault="00A305A6">
            <w:pPr>
              <w:tabs>
                <w:tab w:val="left" w:pos="3780"/>
              </w:tabs>
              <w:spacing w:line="400" w:lineRule="exact"/>
              <w:rPr>
                <w:rFonts w:ascii="仿宋" w:eastAsia="仿宋" w:hAnsi="仿宋" w:cs="仿宋"/>
                <w:bCs/>
                <w:sz w:val="28"/>
                <w:szCs w:val="28"/>
              </w:rPr>
            </w:pPr>
            <w:r w:rsidRPr="00092229">
              <w:rPr>
                <w:rFonts w:ascii="仿宋_GB2312" w:eastAsia="仿宋_GB2312" w:hAnsi="仿宋" w:cs="仿宋" w:hint="eastAsia"/>
                <w:kern w:val="0"/>
                <w:sz w:val="28"/>
                <w:szCs w:val="28"/>
                <w:lang w:val="zh-CN"/>
              </w:rPr>
              <w:t>投标文件：各公司根据招标文件内容自行编写：报价、公司资信和技术响应文件装订1正本3副本文件。</w:t>
            </w:r>
          </w:p>
        </w:tc>
      </w:tr>
    </w:tbl>
    <w:p w:rsidR="00092229" w:rsidRDefault="00092229">
      <w:pPr>
        <w:tabs>
          <w:tab w:val="left" w:pos="8280"/>
        </w:tabs>
        <w:autoSpaceDE w:val="0"/>
        <w:autoSpaceDN w:val="0"/>
        <w:adjustRightInd w:val="0"/>
        <w:spacing w:line="360" w:lineRule="auto"/>
        <w:ind w:right="25"/>
        <w:jc w:val="center"/>
        <w:rPr>
          <w:rFonts w:ascii="仿宋" w:eastAsia="仿宋" w:hAnsi="仿宋" w:cs="仿宋"/>
          <w:b/>
          <w:sz w:val="36"/>
        </w:rPr>
      </w:pPr>
      <w:bookmarkStart w:id="13" w:name="_Toc164416483"/>
      <w:bookmarkEnd w:id="12"/>
    </w:p>
    <w:p w:rsidR="00092229" w:rsidRDefault="00092229">
      <w:pPr>
        <w:tabs>
          <w:tab w:val="left" w:pos="8280"/>
        </w:tabs>
        <w:autoSpaceDE w:val="0"/>
        <w:autoSpaceDN w:val="0"/>
        <w:adjustRightInd w:val="0"/>
        <w:spacing w:line="360" w:lineRule="auto"/>
        <w:ind w:right="25"/>
        <w:jc w:val="center"/>
        <w:rPr>
          <w:rFonts w:ascii="仿宋" w:eastAsia="仿宋" w:hAnsi="仿宋" w:cs="仿宋"/>
          <w:b/>
          <w:sz w:val="36"/>
        </w:rPr>
      </w:pPr>
    </w:p>
    <w:p w:rsidR="008A0E96" w:rsidRDefault="00A305A6">
      <w:pPr>
        <w:tabs>
          <w:tab w:val="left" w:pos="8280"/>
        </w:tabs>
        <w:autoSpaceDE w:val="0"/>
        <w:autoSpaceDN w:val="0"/>
        <w:adjustRightInd w:val="0"/>
        <w:spacing w:line="360" w:lineRule="auto"/>
        <w:ind w:right="25"/>
        <w:jc w:val="center"/>
        <w:rPr>
          <w:rFonts w:ascii="仿宋" w:eastAsia="仿宋" w:hAnsi="仿宋" w:cs="仿宋"/>
          <w:b/>
          <w:sz w:val="36"/>
        </w:rPr>
      </w:pPr>
      <w:r>
        <w:rPr>
          <w:rFonts w:ascii="仿宋" w:eastAsia="仿宋" w:hAnsi="仿宋" w:cs="仿宋" w:hint="eastAsia"/>
          <w:b/>
          <w:sz w:val="36"/>
        </w:rPr>
        <w:lastRenderedPageBreak/>
        <w:t>第三部分   项目技术规范和服务要求</w:t>
      </w:r>
      <w:bookmarkEnd w:id="0"/>
      <w:bookmarkEnd w:id="1"/>
      <w:bookmarkEnd w:id="2"/>
      <w:bookmarkEnd w:id="3"/>
      <w:bookmarkEnd w:id="13"/>
    </w:p>
    <w:p w:rsidR="008A0E96" w:rsidRPr="00092229"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092229">
        <w:rPr>
          <w:rFonts w:ascii="仿宋_GB2312" w:eastAsia="仿宋_GB2312" w:hAnsi="仿宋" w:cs="仿宋" w:hint="eastAsia"/>
          <w:sz w:val="28"/>
          <w:szCs w:val="28"/>
          <w:lang w:val="zh-CN"/>
        </w:rPr>
        <w:t>一、采购内容：</w:t>
      </w:r>
    </w:p>
    <w:p w:rsidR="008A0E96" w:rsidRPr="00092229" w:rsidRDefault="00A305A6" w:rsidP="00092229">
      <w:pPr>
        <w:pStyle w:val="23"/>
        <w:snapToGrid w:val="0"/>
        <w:spacing w:line="460" w:lineRule="exact"/>
        <w:ind w:firstLine="560"/>
        <w:rPr>
          <w:rFonts w:ascii="仿宋_GB2312" w:eastAsia="仿宋_GB2312" w:hAnsi="仿宋" w:cs="仿宋"/>
          <w:sz w:val="28"/>
          <w:szCs w:val="28"/>
          <w:lang w:val="zh-CN"/>
        </w:rPr>
      </w:pPr>
      <w:r w:rsidRPr="00092229">
        <w:rPr>
          <w:rFonts w:ascii="仿宋_GB2312" w:eastAsia="仿宋_GB2312" w:hAnsi="仿宋" w:cs="仿宋" w:hint="eastAsia"/>
          <w:sz w:val="28"/>
          <w:szCs w:val="28"/>
          <w:lang w:val="zh-CN"/>
        </w:rPr>
        <w:t>采购内容主要分为几个方面，分别是机房</w:t>
      </w:r>
      <w:r w:rsidR="003C2FAD" w:rsidRPr="00092229">
        <w:rPr>
          <w:rFonts w:ascii="仿宋_GB2312" w:eastAsia="仿宋_GB2312" w:hAnsi="仿宋" w:cs="仿宋" w:hint="eastAsia"/>
          <w:sz w:val="28"/>
          <w:szCs w:val="28"/>
          <w:lang w:val="zh-CN"/>
        </w:rPr>
        <w:t>服务器监控</w:t>
      </w:r>
      <w:r w:rsidRPr="00092229">
        <w:rPr>
          <w:rFonts w:ascii="仿宋_GB2312" w:eastAsia="仿宋_GB2312" w:hAnsi="仿宋" w:cs="仿宋" w:hint="eastAsia"/>
          <w:sz w:val="28"/>
          <w:szCs w:val="28"/>
          <w:lang w:val="zh-CN"/>
        </w:rPr>
        <w:t>软件一套；</w:t>
      </w:r>
      <w:r w:rsidR="00AD1FB1" w:rsidRPr="00092229">
        <w:rPr>
          <w:rFonts w:ascii="仿宋_GB2312" w:eastAsia="仿宋_GB2312" w:hAnsi="仿宋" w:cs="仿宋" w:hint="eastAsia"/>
          <w:sz w:val="28"/>
          <w:szCs w:val="28"/>
          <w:lang w:val="zh-CN"/>
        </w:rPr>
        <w:t>内网杀毒软件一套；</w:t>
      </w:r>
      <w:r w:rsidR="006B53BE" w:rsidRPr="00092229">
        <w:rPr>
          <w:rFonts w:ascii="仿宋_GB2312" w:eastAsia="仿宋_GB2312" w:hAnsi="仿宋" w:cs="仿宋" w:hint="eastAsia"/>
          <w:sz w:val="28"/>
          <w:szCs w:val="28"/>
          <w:lang w:val="zh-CN"/>
        </w:rPr>
        <w:t>服务器</w:t>
      </w:r>
      <w:r w:rsidRPr="00092229">
        <w:rPr>
          <w:rFonts w:ascii="仿宋_GB2312" w:eastAsia="仿宋_GB2312" w:hAnsi="仿宋" w:cs="仿宋" w:hint="eastAsia"/>
          <w:sz w:val="28"/>
          <w:szCs w:val="28"/>
          <w:lang w:val="zh-CN"/>
        </w:rPr>
        <w:t>硬件运维；</w:t>
      </w:r>
      <w:r w:rsidR="00C440F1" w:rsidRPr="00092229">
        <w:rPr>
          <w:rFonts w:ascii="仿宋_GB2312" w:eastAsia="仿宋_GB2312" w:hAnsi="仿宋" w:cs="仿宋" w:hint="eastAsia"/>
          <w:sz w:val="28"/>
          <w:szCs w:val="28"/>
          <w:lang w:val="zh-CN"/>
        </w:rPr>
        <w:t xml:space="preserve">Windows </w:t>
      </w:r>
      <w:r w:rsidRPr="00092229">
        <w:rPr>
          <w:rFonts w:ascii="仿宋_GB2312" w:eastAsia="仿宋_GB2312" w:hAnsi="仿宋" w:cs="仿宋" w:hint="eastAsia"/>
          <w:sz w:val="28"/>
          <w:szCs w:val="28"/>
          <w:lang w:val="zh-CN"/>
        </w:rPr>
        <w:t>server、Oracle、SQL</w:t>
      </w:r>
      <w:r w:rsidR="00130469" w:rsidRPr="00092229">
        <w:rPr>
          <w:rFonts w:ascii="仿宋_GB2312" w:eastAsia="仿宋_GB2312" w:hAnsi="仿宋" w:cs="仿宋" w:hint="eastAsia"/>
          <w:sz w:val="28"/>
          <w:szCs w:val="28"/>
          <w:lang w:val="zh-CN"/>
        </w:rPr>
        <w:t xml:space="preserve"> </w:t>
      </w:r>
      <w:r w:rsidRPr="00092229">
        <w:rPr>
          <w:rFonts w:ascii="仿宋_GB2312" w:eastAsia="仿宋_GB2312" w:hAnsi="仿宋" w:cs="仿宋" w:hint="eastAsia"/>
          <w:sz w:val="28"/>
          <w:szCs w:val="28"/>
          <w:lang w:val="zh-CN"/>
        </w:rPr>
        <w:t>server、杀毒软件等系统及应用软件的维护升级工作。</w:t>
      </w:r>
    </w:p>
    <w:p w:rsidR="00214801" w:rsidRPr="00092229" w:rsidRDefault="00A305A6" w:rsidP="00092229">
      <w:pPr>
        <w:pStyle w:val="23"/>
        <w:snapToGrid w:val="0"/>
        <w:spacing w:line="460" w:lineRule="exact"/>
        <w:ind w:firstLine="560"/>
        <w:rPr>
          <w:rFonts w:ascii="仿宋_GB2312" w:eastAsia="仿宋_GB2312" w:hAnsi="仿宋" w:cs="仿宋"/>
          <w:sz w:val="28"/>
          <w:szCs w:val="28"/>
          <w:lang w:val="zh-CN"/>
        </w:rPr>
      </w:pPr>
      <w:r w:rsidRPr="00092229">
        <w:rPr>
          <w:rFonts w:ascii="仿宋_GB2312" w:eastAsia="仿宋_GB2312" w:hAnsi="仿宋" w:cs="仿宋" w:hint="eastAsia"/>
          <w:sz w:val="28"/>
          <w:szCs w:val="28"/>
          <w:lang w:val="zh-CN"/>
        </w:rPr>
        <w:t>1、</w:t>
      </w:r>
      <w:r w:rsidR="00857CD0" w:rsidRPr="00092229">
        <w:rPr>
          <w:rFonts w:ascii="仿宋_GB2312" w:eastAsia="仿宋_GB2312" w:hAnsi="仿宋" w:cs="仿宋" w:hint="eastAsia"/>
          <w:sz w:val="28"/>
          <w:szCs w:val="28"/>
          <w:lang w:val="zh-CN"/>
        </w:rPr>
        <w:t>服务器监控</w:t>
      </w:r>
      <w:r w:rsidRPr="00092229">
        <w:rPr>
          <w:rFonts w:ascii="仿宋_GB2312" w:eastAsia="仿宋_GB2312" w:hAnsi="仿宋" w:cs="仿宋" w:hint="eastAsia"/>
          <w:sz w:val="28"/>
          <w:szCs w:val="28"/>
          <w:lang w:val="zh-CN"/>
        </w:rPr>
        <w:t>软件一套</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396"/>
        <w:gridCol w:w="5876"/>
      </w:tblGrid>
      <w:tr w:rsidR="00E16A77" w:rsidRPr="00D231E4" w:rsidTr="00092229">
        <w:trPr>
          <w:tblHeader/>
        </w:trPr>
        <w:tc>
          <w:tcPr>
            <w:tcW w:w="1906" w:type="dxa"/>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指标项</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主要技术参数描述</w:t>
            </w:r>
          </w:p>
        </w:tc>
      </w:tr>
      <w:tr w:rsidR="00E16A77" w:rsidRPr="00D231E4" w:rsidTr="00092229">
        <w:tc>
          <w:tcPr>
            <w:tcW w:w="1906" w:type="dxa"/>
            <w:vMerge w:val="restart"/>
          </w:tcPr>
          <w:p w:rsidR="00E16A77" w:rsidRPr="00092229" w:rsidRDefault="00E16A77" w:rsidP="003B70CE">
            <w:pPr>
              <w:pStyle w:val="affffb"/>
              <w:rPr>
                <w:rFonts w:ascii="仿宋" w:eastAsia="仿宋" w:hAnsi="仿宋"/>
                <w:sz w:val="24"/>
                <w:szCs w:val="24"/>
              </w:rPr>
            </w:pPr>
            <w:r w:rsidRPr="00092229">
              <w:rPr>
                <w:rFonts w:ascii="华文仿宋" w:eastAsia="华文仿宋" w:hAnsi="华文仿宋" w:cs="Times New Roman" w:hint="eastAsia"/>
                <w:color w:val="auto"/>
                <w:sz w:val="24"/>
                <w:szCs w:val="24"/>
              </w:rPr>
              <w:t>IT运维监控综合管理平台</w:t>
            </w: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品牌要求</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国内知名品牌；</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软件生产厂家必须具有软件企业认定证书。</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软件生产厂家必须通过ISO9000质量管理体系认证。</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软件产品必须具有软件产品登记证书。</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软件产品必须具有计算机软件著作权证书。</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【提供证书复印件，原件备查。】</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总体要求</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为了更好的兼容各个品牌设备，投标产品为第三方纯软件平台</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系统软件基于B/S架构，</w:t>
            </w:r>
            <w:r w:rsidR="00FF01AA" w:rsidRPr="00092229">
              <w:rPr>
                <w:rFonts w:ascii="华文仿宋" w:eastAsia="华文仿宋" w:hAnsi="华文仿宋" w:cs="Times New Roman" w:hint="eastAsia"/>
                <w:color w:val="auto"/>
                <w:sz w:val="24"/>
                <w:szCs w:val="24"/>
              </w:rPr>
              <w:t>全WEB管理、中文界面；</w:t>
            </w:r>
            <w:r w:rsidRPr="00092229">
              <w:rPr>
                <w:rFonts w:ascii="华文仿宋" w:eastAsia="华文仿宋" w:hAnsi="华文仿宋" w:cs="Times New Roman" w:hint="eastAsia"/>
                <w:color w:val="auto"/>
                <w:sz w:val="24"/>
                <w:szCs w:val="24"/>
              </w:rPr>
              <w:t>支持分布式部署，支持远程监控管理。</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中文界面，符合一般操作习惯。</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系统界面友好，以左边模块树形结构和右边展现效果的排版视图。</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二次开发：系统具有标准的开放接口，能够满足用户后续二次开发的需求，根据厂商提供的协议快速进行二次开发部署。</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widowControl/>
              <w:spacing w:line="200" w:lineRule="atLeast"/>
              <w:rPr>
                <w:rFonts w:ascii="华文仿宋" w:eastAsia="华文仿宋" w:hAnsi="华文仿宋"/>
                <w:kern w:val="0"/>
                <w:sz w:val="24"/>
              </w:rPr>
            </w:pPr>
            <w:r w:rsidRPr="00092229">
              <w:rPr>
                <w:rFonts w:ascii="华文仿宋" w:eastAsia="华文仿宋" w:hAnsi="华文仿宋" w:hint="eastAsia"/>
                <w:kern w:val="0"/>
                <w:sz w:val="24"/>
              </w:rPr>
              <w:t>开放性：具有很好的开放性，支持业界标准，具备通过集成设备厂商网管软件及通过各厂商网管系统开放的API端口对其设备进行网管的功能；系统采集的系统运行及报警数据可以通过如XML、文本、数据库接口等各种方式输出到第三方系统。</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功能总体要求</w:t>
            </w:r>
          </w:p>
        </w:tc>
        <w:tc>
          <w:tcPr>
            <w:tcW w:w="5876" w:type="dxa"/>
          </w:tcPr>
          <w:p w:rsidR="006F6512" w:rsidRPr="00092229" w:rsidRDefault="00E16A77" w:rsidP="006F6512">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在统一平台上实现IT基础网络、操作系统、存储、虚拟机、数据库、中间件和应用服务、应用系统等监测，实现统一的报警管理。系统软件基于B/S架构。全IP设置：环境采集器和所有的串口装置均转换为IP接口。系统支持自定义拓扑图功能，提供多种视图的展现。不同设备可灵活配置不同的采集周期。在监控过程中发生的事件，通过报警平台，以短信、电话、邮件、语音和声光等多种方式报警。系统同时提供设备资产管理、故</w:t>
            </w:r>
            <w:r w:rsidRPr="00092229">
              <w:rPr>
                <w:rFonts w:ascii="华文仿宋" w:eastAsia="华文仿宋" w:hAnsi="华文仿宋" w:cs="Times New Roman" w:hint="eastAsia"/>
                <w:color w:val="auto"/>
                <w:sz w:val="24"/>
                <w:szCs w:val="24"/>
              </w:rPr>
              <w:lastRenderedPageBreak/>
              <w:t>障管理、巡检管理等运维功能管理模块。</w:t>
            </w:r>
            <w:r w:rsidR="006F6512" w:rsidRPr="00092229">
              <w:rPr>
                <w:rFonts w:ascii="华文仿宋" w:eastAsia="华文仿宋" w:hAnsi="华文仿宋" w:cs="Times New Roman" w:hint="eastAsia"/>
                <w:color w:val="auto"/>
                <w:sz w:val="24"/>
                <w:szCs w:val="24"/>
              </w:rPr>
              <w:t>可通过web配置、管理和查看设备运行状态；可查询设备各监控指标历史监控记录的曲线图、柱状图、饼图等详细信息；可自定义生成各种形式的报表，同时可将报表发送邮件给指定的邮箱；可针对任何监控指标灵活设置多级报警策略；可设置手机短信、电子邮件、电视墙、颜色、声音等多种报警方式。全WEB管理、中文界面；集中监控跨平台操作系统：Windows、Linux、AIX、HP-Unix、Solaris、FreeBSD、VMWare等系统；集中监控数据库，比如：Oracle、DB2、SQL Server、MySQL、PostgreSQL；集中监控应用服务器与WEB服务器：Apache、Tomcat、JBoss、Resin、WebLogic、WebSphere等应用服务器与软件； </w:t>
            </w:r>
            <w:r w:rsidR="006F6512" w:rsidRPr="00092229">
              <w:rPr>
                <w:rFonts w:ascii="华文仿宋" w:eastAsia="华文仿宋" w:hAnsi="华文仿宋" w:cs="Times New Roman"/>
                <w:color w:val="auto"/>
                <w:sz w:val="24"/>
                <w:szCs w:val="24"/>
              </w:rPr>
              <w:t>集中监控任意进程；集中监控硬件信息：CPU温度监控、磁盘温度监控、硬盘温度监控；按主机、按应用监控；可以随意定制实时状态查询图、项目集；完善的报表统计功能，可自定义各种形式报表；智能的历史数据分析功能，强大的二次开发数据接口与性能收集接口；报表统计分析功能</w:t>
            </w:r>
            <w:r w:rsidR="006F6512" w:rsidRPr="00092229">
              <w:rPr>
                <w:rFonts w:ascii="华文仿宋" w:eastAsia="华文仿宋" w:hAnsi="华文仿宋" w:cs="Times New Roman" w:hint="eastAsia"/>
                <w:color w:val="auto"/>
                <w:sz w:val="24"/>
                <w:szCs w:val="24"/>
              </w:rPr>
              <w:t>:可查看任意旪间段报表，满足不同级别用户和管理者的需求；可生成设备性能横向、纵向对比曲线图和报表。对各种性能的监控，用户都可以通过个性化设置生成所需要的报表，如曲线图，柱状图，对比分析图等；可通过对不同的设备的同一种性能进行比较，判断设备的负载。报告具有WORD\HTML格式，可以外发、上传给上级主管人员。可设置按月、周、日自</w:t>
            </w:r>
            <w:r w:rsidR="004C3C46">
              <w:rPr>
                <w:rFonts w:ascii="华文仿宋" w:eastAsia="华文仿宋" w:hAnsi="华文仿宋" w:cs="Times New Roman" w:hint="eastAsia"/>
                <w:color w:val="auto"/>
                <w:sz w:val="24"/>
                <w:szCs w:val="24"/>
              </w:rPr>
              <w:t>动</w:t>
            </w:r>
            <w:r w:rsidR="006F6512" w:rsidRPr="00092229">
              <w:rPr>
                <w:rFonts w:ascii="华文仿宋" w:eastAsia="华文仿宋" w:hAnsi="华文仿宋" w:cs="Times New Roman" w:hint="eastAsia"/>
                <w:color w:val="auto"/>
                <w:sz w:val="24"/>
                <w:szCs w:val="24"/>
              </w:rPr>
              <w:t>生成报表发送到指定邮箱。</w:t>
            </w:r>
            <w:r w:rsidR="006F6512" w:rsidRPr="00092229">
              <w:rPr>
                <w:rFonts w:ascii="华文仿宋" w:eastAsia="华文仿宋" w:hAnsi="华文仿宋" w:cs="Times New Roman"/>
                <w:color w:val="auto"/>
                <w:sz w:val="24"/>
                <w:szCs w:val="24"/>
              </w:rPr>
              <w:t>自动与VISIO集成</w:t>
            </w:r>
            <w:r w:rsidR="006F6512" w:rsidRPr="00092229">
              <w:rPr>
                <w:rFonts w:ascii="华文仿宋" w:eastAsia="华文仿宋" w:hAnsi="华文仿宋" w:cs="Times New Roman" w:hint="eastAsia"/>
                <w:color w:val="auto"/>
                <w:sz w:val="24"/>
                <w:szCs w:val="24"/>
              </w:rPr>
              <w:t>。与VISIO图络图、机架图的无缝结合，使用现有的VISIO图与软件集成后即可自动实</w:t>
            </w:r>
            <w:r w:rsidR="004C3C46">
              <w:rPr>
                <w:rFonts w:ascii="华文仿宋" w:eastAsia="华文仿宋" w:hAnsi="华文仿宋" w:cs="Times New Roman" w:hint="eastAsia"/>
                <w:color w:val="auto"/>
                <w:sz w:val="24"/>
                <w:szCs w:val="24"/>
              </w:rPr>
              <w:t>现</w:t>
            </w:r>
            <w:r w:rsidR="006F6512" w:rsidRPr="00092229">
              <w:rPr>
                <w:rFonts w:ascii="华文仿宋" w:eastAsia="华文仿宋" w:hAnsi="华文仿宋" w:cs="Times New Roman" w:hint="eastAsia"/>
                <w:color w:val="auto"/>
                <w:sz w:val="24"/>
                <w:szCs w:val="24"/>
              </w:rPr>
              <w:t>VISIO图中显示各种设备的状态。</w:t>
            </w:r>
            <w:r w:rsidR="006F6512" w:rsidRPr="00092229">
              <w:rPr>
                <w:rFonts w:ascii="华文仿宋" w:eastAsia="华文仿宋" w:hAnsi="华文仿宋" w:cs="Times New Roman"/>
                <w:color w:val="auto"/>
                <w:sz w:val="24"/>
                <w:szCs w:val="24"/>
              </w:rPr>
              <w:t>与其他系统无缝集成，</w:t>
            </w:r>
            <w:r w:rsidR="006F6512" w:rsidRPr="00092229">
              <w:rPr>
                <w:rFonts w:ascii="华文仿宋" w:eastAsia="华文仿宋" w:hAnsi="华文仿宋" w:cs="Times New Roman" w:hint="eastAsia"/>
                <w:color w:val="auto"/>
                <w:sz w:val="24"/>
                <w:szCs w:val="24"/>
              </w:rPr>
              <w:t>可与第三方软件无缝集成，为客户现</w:t>
            </w:r>
            <w:bookmarkStart w:id="14" w:name="_GoBack"/>
            <w:bookmarkEnd w:id="14"/>
            <w:r w:rsidR="006F6512" w:rsidRPr="00092229">
              <w:rPr>
                <w:rFonts w:ascii="华文仿宋" w:eastAsia="华文仿宋" w:hAnsi="华文仿宋" w:cs="Times New Roman" w:hint="eastAsia"/>
                <w:color w:val="auto"/>
                <w:sz w:val="24"/>
                <w:szCs w:val="24"/>
              </w:rPr>
              <w:t>有系统及将来新增系统有效对接。</w:t>
            </w:r>
          </w:p>
          <w:p w:rsidR="00E16A77" w:rsidRPr="00092229" w:rsidRDefault="00E16A77" w:rsidP="006F6512">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在整个监控过程中，系统分为三个层次：</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第一层：数据采集层。根据设定采集周期，采集机房环境、动力设备、网络设备、操作系统、存储、虚拟机、数据库、安全工具、中间件和应用服务、应用系统等关键监测指标数据，实时传递给数据处理系统。</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第二层：数据处理层。当数据处理系统接收到采集数据后，将采集数据进行一定的检查和判断，将产生报警事件发送到应用层，在WEB值班工作站显示报警警示信息。同时根据报警配置情况。通过短信、电话、邮件、</w:t>
            </w:r>
            <w:r w:rsidRPr="00092229">
              <w:rPr>
                <w:rFonts w:ascii="华文仿宋" w:eastAsia="华文仿宋" w:hAnsi="华文仿宋" w:cs="Times New Roman" w:hint="eastAsia"/>
                <w:color w:val="auto"/>
                <w:sz w:val="24"/>
                <w:szCs w:val="24"/>
              </w:rPr>
              <w:lastRenderedPageBreak/>
              <w:t>语音和声光实时报警，相关人员及时收到报警信息，在第一时间及时处理。</w:t>
            </w:r>
          </w:p>
          <w:p w:rsidR="00E16A77" w:rsidRPr="00092229" w:rsidRDefault="00E16A77" w:rsidP="00A81FEC">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第三层：数据展现层。它是一个完整的管理平台，从多方面多视角动态展现各类视图，包括IT构架监控管理视图、机房监控管理视图、业务服务监控管理视图，动态实时展示各类监测数据，以丰富的柱状图、曲线图、饼图等图形和表格，表现实时监测数据和历史监测数据、统计数据，而且具有事件报表查询和自定义、监测设备和指标的配置、各类报警的配置、值班配置，以及设备资产管理、故障管理、巡检管理等运维功能，具有完善安全管理，满足不同用户的管理需求。</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支持授权</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至少支持300台IT设备的监控，包括网络设备、安全设备等。</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存储管理支持100T容量的不区分品牌的管理。</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虚拟化管理支持30台虚拟机管理。支持服务器30各类服务器</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支持数据库10套以上，不限于SQL，Oracle等数据库；</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配置短信报警1套，可支持多系统统一报警</w:t>
            </w:r>
          </w:p>
        </w:tc>
      </w:tr>
      <w:tr w:rsidR="00E16A77" w:rsidRPr="00D231E4" w:rsidTr="00092229">
        <w:trPr>
          <w:trHeight w:val="1590"/>
        </w:trPr>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综合数据展现功能</w:t>
            </w:r>
          </w:p>
        </w:tc>
        <w:tc>
          <w:tcPr>
            <w:tcW w:w="5876" w:type="dxa"/>
          </w:tcPr>
          <w:p w:rsidR="00E16A77" w:rsidRPr="00092229" w:rsidRDefault="00E16A77" w:rsidP="003B70CE">
            <w:pPr>
              <w:rPr>
                <w:rFonts w:ascii="华文仿宋" w:eastAsia="华文仿宋" w:hAnsi="华文仿宋"/>
                <w:kern w:val="0"/>
                <w:sz w:val="24"/>
              </w:rPr>
            </w:pPr>
            <w:r w:rsidRPr="00092229">
              <w:rPr>
                <w:rFonts w:ascii="华文仿宋" w:eastAsia="华文仿宋" w:hAnsi="华文仿宋" w:hint="eastAsia"/>
                <w:kern w:val="0"/>
                <w:sz w:val="24"/>
              </w:rPr>
              <w:t>系统应该能够提供综合数据展现功能，集中展示各类统计</w:t>
            </w:r>
            <w:r w:rsidRPr="00092229">
              <w:rPr>
                <w:rFonts w:ascii="华文仿宋" w:eastAsia="华文仿宋" w:hAnsi="华文仿宋"/>
                <w:kern w:val="0"/>
                <w:sz w:val="24"/>
              </w:rPr>
              <w:t>/</w:t>
            </w:r>
            <w:r w:rsidRPr="00092229">
              <w:rPr>
                <w:rFonts w:ascii="华文仿宋" w:eastAsia="华文仿宋" w:hAnsi="华文仿宋" w:hint="eastAsia"/>
                <w:kern w:val="0"/>
                <w:sz w:val="24"/>
              </w:rPr>
              <w:t>实时数据。可以根据业务模型灵活展现业务系统、业务服务与IT组件之间的关系。</w:t>
            </w:r>
          </w:p>
          <w:p w:rsidR="00E16A77" w:rsidRPr="00092229" w:rsidRDefault="00E16A77" w:rsidP="003B70CE">
            <w:pPr>
              <w:rPr>
                <w:rFonts w:ascii="华文仿宋" w:eastAsia="华文仿宋" w:hAnsi="华文仿宋"/>
                <w:kern w:val="0"/>
                <w:sz w:val="24"/>
              </w:rPr>
            </w:pPr>
            <w:r w:rsidRPr="00092229">
              <w:rPr>
                <w:rFonts w:ascii="华文仿宋" w:eastAsia="华文仿宋" w:hAnsi="华文仿宋" w:hint="eastAsia"/>
                <w:kern w:val="0"/>
                <w:sz w:val="24"/>
              </w:rPr>
              <w:t>支持应用视图、链路视图、位置视图等全局汇总及明细视图管理与展示。</w:t>
            </w:r>
          </w:p>
          <w:p w:rsidR="00E16A77" w:rsidRPr="00092229" w:rsidRDefault="00E16A77" w:rsidP="003B70CE">
            <w:pPr>
              <w:rPr>
                <w:rFonts w:ascii="华文仿宋" w:eastAsia="华文仿宋" w:hAnsi="华文仿宋"/>
                <w:kern w:val="0"/>
                <w:sz w:val="24"/>
              </w:rPr>
            </w:pPr>
            <w:r w:rsidRPr="00092229">
              <w:rPr>
                <w:rFonts w:ascii="华文仿宋" w:eastAsia="华文仿宋" w:hAnsi="华文仿宋"/>
                <w:kern w:val="0"/>
                <w:sz w:val="24"/>
              </w:rPr>
              <w:t>支持业务浏览视图的自定义</w:t>
            </w:r>
            <w:r w:rsidRPr="00092229">
              <w:rPr>
                <w:rFonts w:ascii="华文仿宋" w:eastAsia="华文仿宋" w:hAnsi="华文仿宋" w:hint="eastAsia"/>
                <w:kern w:val="0"/>
                <w:sz w:val="24"/>
              </w:rPr>
              <w:t>。</w:t>
            </w:r>
          </w:p>
          <w:p w:rsidR="00E16A77" w:rsidRPr="00092229" w:rsidRDefault="00E16A77" w:rsidP="003B70CE">
            <w:pPr>
              <w:rPr>
                <w:rFonts w:ascii="华文仿宋" w:eastAsia="华文仿宋" w:hAnsi="华文仿宋"/>
                <w:kern w:val="0"/>
                <w:sz w:val="24"/>
              </w:rPr>
            </w:pPr>
            <w:r w:rsidRPr="00092229">
              <w:rPr>
                <w:rFonts w:ascii="华文仿宋" w:eastAsia="华文仿宋" w:hAnsi="华文仿宋"/>
                <w:kern w:val="0"/>
                <w:sz w:val="24"/>
              </w:rPr>
              <w:t>支持层次化的监视视图展示。</w:t>
            </w:r>
          </w:p>
        </w:tc>
      </w:tr>
      <w:tr w:rsidR="00E16A77" w:rsidRPr="00D231E4" w:rsidTr="00092229">
        <w:trPr>
          <w:trHeight w:val="585"/>
        </w:trPr>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color w:val="auto"/>
                <w:sz w:val="24"/>
                <w:szCs w:val="24"/>
              </w:rPr>
              <w:t>系统提供自定义功能，根据房间的实际布局，摆放各种</w:t>
            </w:r>
            <w:r w:rsidRPr="00092229">
              <w:rPr>
                <w:rFonts w:ascii="华文仿宋" w:eastAsia="华文仿宋" w:hAnsi="华文仿宋" w:cs="Times New Roman" w:hint="eastAsia"/>
                <w:color w:val="auto"/>
                <w:sz w:val="24"/>
                <w:szCs w:val="24"/>
              </w:rPr>
              <w:t>监测对象</w:t>
            </w:r>
            <w:r w:rsidRPr="00092229">
              <w:rPr>
                <w:rFonts w:ascii="华文仿宋" w:eastAsia="华文仿宋" w:hAnsi="华文仿宋" w:cs="Times New Roman"/>
                <w:color w:val="auto"/>
                <w:sz w:val="24"/>
                <w:szCs w:val="24"/>
              </w:rPr>
              <w:t>图标，这些图标均能实时反映设备的运行情况和监测数据。</w:t>
            </w:r>
          </w:p>
        </w:tc>
      </w:tr>
      <w:tr w:rsidR="00E16A77" w:rsidRPr="00D231E4" w:rsidTr="00092229">
        <w:trPr>
          <w:trHeight w:val="686"/>
        </w:trPr>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vAlign w:val="center"/>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支持机房及机柜视图管理与展示，可直观真实的显示机房、机柜实时运行状况</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（提供产品截图）</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提供可定制的实时值班监控页面，可定义各类实时数据分类，包括网络设备性能排行，主机性能排行、服务可用性一览，业务运行统计数据，自定义指标实时数据等。</w:t>
            </w:r>
          </w:p>
        </w:tc>
      </w:tr>
      <w:tr w:rsidR="00E16A77" w:rsidRPr="00D231E4" w:rsidTr="00092229">
        <w:trPr>
          <w:trHeight w:val="1812"/>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故障管理功能</w:t>
            </w:r>
          </w:p>
        </w:tc>
        <w:tc>
          <w:tcPr>
            <w:tcW w:w="5876" w:type="dxa"/>
          </w:tcPr>
          <w:p w:rsidR="00E16A77" w:rsidRPr="00092229" w:rsidRDefault="00E16A77" w:rsidP="003B70CE">
            <w:pPr>
              <w:widowControl/>
              <w:rPr>
                <w:rFonts w:ascii="华文仿宋" w:eastAsia="华文仿宋" w:hAnsi="华文仿宋"/>
                <w:kern w:val="0"/>
                <w:sz w:val="24"/>
              </w:rPr>
            </w:pPr>
            <w:r w:rsidRPr="00092229">
              <w:rPr>
                <w:rFonts w:ascii="华文仿宋" w:eastAsia="华文仿宋" w:hAnsi="华文仿宋" w:hint="eastAsia"/>
                <w:kern w:val="0"/>
                <w:sz w:val="24"/>
              </w:rPr>
              <w:t>支持多种的告警方式，如手机短信、电话语音、声光、电子邮件等；</w:t>
            </w:r>
          </w:p>
          <w:p w:rsidR="00E16A77" w:rsidRPr="00092229" w:rsidRDefault="00E16A77" w:rsidP="003B70CE">
            <w:pPr>
              <w:widowControl/>
              <w:rPr>
                <w:rFonts w:ascii="华文仿宋" w:eastAsia="华文仿宋" w:hAnsi="华文仿宋"/>
                <w:kern w:val="0"/>
                <w:sz w:val="24"/>
              </w:rPr>
            </w:pPr>
            <w:r w:rsidRPr="00092229">
              <w:rPr>
                <w:rFonts w:ascii="华文仿宋" w:eastAsia="华文仿宋" w:hAnsi="华文仿宋" w:hint="eastAsia"/>
                <w:kern w:val="0"/>
                <w:sz w:val="24"/>
              </w:rPr>
              <w:t>可灵活设置各类指标报警阀值，可分多个报警等级。</w:t>
            </w:r>
          </w:p>
          <w:p w:rsidR="00E16A77" w:rsidRPr="00092229" w:rsidRDefault="00E16A77" w:rsidP="003B70CE">
            <w:pPr>
              <w:widowControl/>
              <w:rPr>
                <w:rFonts w:ascii="华文仿宋" w:eastAsia="华文仿宋" w:hAnsi="华文仿宋"/>
                <w:kern w:val="0"/>
                <w:sz w:val="24"/>
              </w:rPr>
            </w:pPr>
            <w:r w:rsidRPr="00092229">
              <w:rPr>
                <w:rFonts w:ascii="华文仿宋" w:eastAsia="华文仿宋" w:hAnsi="华文仿宋" w:hint="eastAsia"/>
                <w:kern w:val="0"/>
                <w:sz w:val="24"/>
              </w:rPr>
              <w:t>支持远程语音、短信告警信息查询；</w:t>
            </w:r>
          </w:p>
          <w:p w:rsidR="00E16A77" w:rsidRPr="00092229" w:rsidRDefault="00E16A77" w:rsidP="003B70CE">
            <w:pPr>
              <w:widowControl/>
              <w:rPr>
                <w:rFonts w:ascii="华文仿宋" w:eastAsia="华文仿宋" w:hAnsi="华文仿宋"/>
                <w:kern w:val="0"/>
                <w:sz w:val="24"/>
              </w:rPr>
            </w:pPr>
            <w:r w:rsidRPr="00092229">
              <w:rPr>
                <w:rFonts w:ascii="华文仿宋" w:eastAsia="华文仿宋" w:hAnsi="华文仿宋" w:hint="eastAsia"/>
                <w:kern w:val="0"/>
                <w:sz w:val="24"/>
              </w:rPr>
              <w:t>短信报警方式，可支持多种如短信猫，短信平台、</w:t>
            </w:r>
            <w:r w:rsidRPr="00092229">
              <w:rPr>
                <w:rFonts w:ascii="华文仿宋" w:eastAsia="华文仿宋" w:hAnsi="华文仿宋" w:hint="eastAsia"/>
                <w:kern w:val="0"/>
                <w:sz w:val="24"/>
              </w:rPr>
              <w:lastRenderedPageBreak/>
              <w:t>WEBSERVICES等；</w:t>
            </w:r>
          </w:p>
          <w:p w:rsidR="00E16A77" w:rsidRPr="00092229" w:rsidRDefault="00E16A77" w:rsidP="003B70CE">
            <w:pPr>
              <w:widowControl/>
              <w:rPr>
                <w:rFonts w:ascii="华文仿宋" w:eastAsia="华文仿宋" w:hAnsi="华文仿宋"/>
                <w:kern w:val="0"/>
                <w:sz w:val="24"/>
              </w:rPr>
            </w:pPr>
            <w:r w:rsidRPr="00092229">
              <w:rPr>
                <w:rFonts w:ascii="华文仿宋" w:eastAsia="华文仿宋" w:hAnsi="华文仿宋" w:hint="eastAsia"/>
                <w:kern w:val="0"/>
                <w:sz w:val="24"/>
              </w:rPr>
              <w:t>支持批量配置告警，支持故障原因关联分析；。</w:t>
            </w:r>
          </w:p>
          <w:p w:rsidR="00E16A77" w:rsidRPr="00092229" w:rsidRDefault="00E16A77" w:rsidP="003B70CE">
            <w:pPr>
              <w:rPr>
                <w:rFonts w:ascii="华文仿宋" w:eastAsia="华文仿宋" w:hAnsi="华文仿宋"/>
                <w:kern w:val="0"/>
                <w:sz w:val="24"/>
              </w:rPr>
            </w:pPr>
            <w:r w:rsidRPr="00092229">
              <w:rPr>
                <w:rFonts w:ascii="华文仿宋" w:eastAsia="华文仿宋" w:hAnsi="华文仿宋"/>
                <w:kern w:val="0"/>
                <w:sz w:val="24"/>
              </w:rPr>
              <w:t>告警操作功能</w:t>
            </w:r>
            <w:r w:rsidRPr="00092229">
              <w:rPr>
                <w:rFonts w:ascii="华文仿宋" w:eastAsia="华文仿宋" w:hAnsi="华文仿宋" w:hint="eastAsia"/>
                <w:kern w:val="0"/>
                <w:sz w:val="24"/>
              </w:rPr>
              <w:t>：</w:t>
            </w:r>
            <w:r w:rsidRPr="00092229">
              <w:rPr>
                <w:rFonts w:ascii="华文仿宋" w:eastAsia="华文仿宋" w:hAnsi="华文仿宋"/>
                <w:kern w:val="0"/>
                <w:sz w:val="24"/>
              </w:rPr>
              <w:t>可以对告警进行清除告警、生成</w:t>
            </w:r>
            <w:r w:rsidRPr="00092229">
              <w:rPr>
                <w:rFonts w:ascii="华文仿宋" w:eastAsia="华文仿宋" w:hAnsi="华文仿宋" w:hint="eastAsia"/>
                <w:kern w:val="0"/>
                <w:sz w:val="24"/>
              </w:rPr>
              <w:t>导出告警报表</w:t>
            </w:r>
            <w:r w:rsidRPr="00092229">
              <w:rPr>
                <w:rFonts w:ascii="华文仿宋" w:eastAsia="华文仿宋" w:hAnsi="华文仿宋"/>
                <w:kern w:val="0"/>
                <w:sz w:val="24"/>
              </w:rPr>
              <w:t>等操作。</w:t>
            </w:r>
          </w:p>
          <w:p w:rsidR="00E16A77" w:rsidRPr="00092229" w:rsidRDefault="00E16A77" w:rsidP="003B70CE">
            <w:pPr>
              <w:rPr>
                <w:rFonts w:ascii="华文仿宋" w:eastAsia="华文仿宋" w:hAnsi="华文仿宋"/>
                <w:kern w:val="0"/>
                <w:sz w:val="24"/>
              </w:rPr>
            </w:pPr>
            <w:r w:rsidRPr="00092229">
              <w:rPr>
                <w:rFonts w:ascii="华文仿宋" w:eastAsia="华文仿宋" w:hAnsi="华文仿宋"/>
                <w:kern w:val="0"/>
                <w:sz w:val="24"/>
              </w:rPr>
              <w:t>告警订阅</w:t>
            </w:r>
            <w:r w:rsidRPr="00092229">
              <w:rPr>
                <w:rFonts w:ascii="华文仿宋" w:eastAsia="华文仿宋" w:hAnsi="华文仿宋" w:hint="eastAsia"/>
                <w:kern w:val="0"/>
                <w:sz w:val="24"/>
              </w:rPr>
              <w:t>功能：</w:t>
            </w:r>
            <w:r w:rsidRPr="00092229">
              <w:rPr>
                <w:rFonts w:ascii="华文仿宋" w:eastAsia="华文仿宋" w:hAnsi="华文仿宋"/>
                <w:kern w:val="0"/>
                <w:sz w:val="24"/>
              </w:rPr>
              <w:t>告警订阅允许用户定制自己关心的告警。</w:t>
            </w:r>
          </w:p>
          <w:p w:rsidR="00E16A77" w:rsidRPr="00092229" w:rsidRDefault="00E16A77" w:rsidP="005D2FEA">
            <w:pPr>
              <w:rPr>
                <w:rFonts w:ascii="华文仿宋" w:eastAsia="华文仿宋" w:hAnsi="华文仿宋"/>
                <w:kern w:val="0"/>
                <w:sz w:val="24"/>
              </w:rPr>
            </w:pPr>
            <w:r w:rsidRPr="00092229">
              <w:rPr>
                <w:rFonts w:ascii="华文仿宋" w:eastAsia="华文仿宋" w:hAnsi="华文仿宋"/>
                <w:kern w:val="0"/>
                <w:sz w:val="24"/>
              </w:rPr>
              <w:t>当指定告警发生时，系统将告警信息以短信</w:t>
            </w:r>
            <w:r w:rsidRPr="00092229">
              <w:rPr>
                <w:rFonts w:ascii="华文仿宋" w:eastAsia="华文仿宋" w:hAnsi="华文仿宋" w:hint="eastAsia"/>
                <w:kern w:val="0"/>
                <w:sz w:val="24"/>
              </w:rPr>
              <w:t>、语音、声光</w:t>
            </w:r>
            <w:r w:rsidRPr="00092229">
              <w:rPr>
                <w:rFonts w:ascii="华文仿宋" w:eastAsia="华文仿宋" w:hAnsi="华文仿宋"/>
                <w:kern w:val="0"/>
                <w:sz w:val="24"/>
              </w:rPr>
              <w:t>或Email的形式发送给指定用户。</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支持IP管控功能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color w:val="auto"/>
                <w:sz w:val="24"/>
                <w:szCs w:val="24"/>
              </w:rPr>
              <w:t>支持IP地址分布视图，帮助用户快速规划整理IP地址，查询某地址段设备的PING通状态，以此可监控到手持终端设备是否在线工作。</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网络设备管理功能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软件具备主流管理设备能力，支持异构网络统一管理，至少支持交换机、路由器、交换路由器、防火墙、UPS、IP节点等网络设备的监控；并可自动识别设备间的线路，并对线路性能进行监控。</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拓扑管理</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可通过搜索自动生成设备拓扑图，拓扑图美观大方。</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支持折线的拓扑图连接方式。</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支持自动切换到机房管理模块中的设备位置。</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面板管理功能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可对交换机的真实面板进行管理，</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面板图必须与交换机厂家真实面板图一致。（提供产品截图）</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网络性能管理功能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性能管理功能主要面向各类网络设备的性能综合监测和分析，应具有性能监测管理、性能数据上报管理、性能数据管理、性能门限管理、性能分析等子功能。</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可在网络总拓扑图上通过点击设备或右键直接浏览设备状态并集成远程</w:t>
            </w:r>
            <w:r w:rsidRPr="00092229">
              <w:rPr>
                <w:rFonts w:ascii="华文仿宋" w:eastAsia="华文仿宋" w:hAnsi="华文仿宋" w:cs="Times New Roman"/>
                <w:color w:val="auto"/>
                <w:sz w:val="24"/>
                <w:szCs w:val="24"/>
              </w:rPr>
              <w:t>Telnet</w:t>
            </w:r>
            <w:r w:rsidRPr="00092229">
              <w:rPr>
                <w:rFonts w:ascii="华文仿宋" w:eastAsia="华文仿宋" w:hAnsi="华文仿宋" w:cs="Times New Roman" w:hint="eastAsia"/>
                <w:color w:val="auto"/>
                <w:sz w:val="24"/>
                <w:szCs w:val="24"/>
              </w:rPr>
              <w:t>接口检测、</w:t>
            </w:r>
            <w:r w:rsidRPr="00092229">
              <w:rPr>
                <w:rFonts w:ascii="华文仿宋" w:eastAsia="华文仿宋" w:hAnsi="华文仿宋" w:cs="Times New Roman"/>
                <w:color w:val="auto"/>
                <w:sz w:val="24"/>
                <w:szCs w:val="24"/>
              </w:rPr>
              <w:t>Web</w:t>
            </w:r>
            <w:r w:rsidRPr="00092229">
              <w:rPr>
                <w:rFonts w:ascii="华文仿宋" w:eastAsia="华文仿宋" w:hAnsi="华文仿宋" w:cs="Times New Roman" w:hint="eastAsia"/>
                <w:color w:val="auto"/>
                <w:sz w:val="24"/>
                <w:szCs w:val="24"/>
              </w:rPr>
              <w:t>接口检测、</w:t>
            </w:r>
            <w:r w:rsidRPr="00092229">
              <w:rPr>
                <w:rFonts w:ascii="华文仿宋" w:eastAsia="华文仿宋" w:hAnsi="华文仿宋" w:cs="Times New Roman"/>
                <w:color w:val="auto"/>
                <w:sz w:val="24"/>
                <w:szCs w:val="24"/>
              </w:rPr>
              <w:t>Ping</w:t>
            </w:r>
            <w:r w:rsidRPr="00092229">
              <w:rPr>
                <w:rFonts w:ascii="华文仿宋" w:eastAsia="华文仿宋" w:hAnsi="华文仿宋" w:cs="Times New Roman" w:hint="eastAsia"/>
                <w:color w:val="auto"/>
                <w:sz w:val="24"/>
                <w:szCs w:val="24"/>
              </w:rPr>
              <w:t>测试，</w:t>
            </w:r>
            <w:r w:rsidRPr="00092229">
              <w:rPr>
                <w:rFonts w:ascii="华文仿宋" w:eastAsia="华文仿宋" w:hAnsi="华文仿宋" w:cs="Times New Roman"/>
                <w:color w:val="auto"/>
                <w:sz w:val="24"/>
                <w:szCs w:val="24"/>
              </w:rPr>
              <w:t>SNMP</w:t>
            </w:r>
            <w:r w:rsidRPr="00092229">
              <w:rPr>
                <w:rFonts w:ascii="华文仿宋" w:eastAsia="华文仿宋" w:hAnsi="华文仿宋" w:cs="Times New Roman" w:hint="eastAsia"/>
                <w:color w:val="auto"/>
                <w:sz w:val="24"/>
                <w:szCs w:val="24"/>
              </w:rPr>
              <w:t>连接测试，</w:t>
            </w:r>
            <w:r w:rsidRPr="00092229">
              <w:rPr>
                <w:rFonts w:ascii="华文仿宋" w:eastAsia="华文仿宋" w:hAnsi="华文仿宋" w:cs="Times New Roman"/>
                <w:color w:val="auto"/>
                <w:sz w:val="24"/>
                <w:szCs w:val="24"/>
              </w:rPr>
              <w:t>TraceRoute</w:t>
            </w:r>
            <w:r w:rsidRPr="00092229">
              <w:rPr>
                <w:rFonts w:ascii="华文仿宋" w:eastAsia="华文仿宋" w:hAnsi="华文仿宋" w:cs="Times New Roman" w:hint="eastAsia"/>
                <w:color w:val="auto"/>
                <w:sz w:val="24"/>
                <w:szCs w:val="24"/>
              </w:rPr>
              <w:t>等工具。</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系统必须支持分布式数据采集，可以将不同网段范围的设备的性能数据交由不同服务器上的数据采集系统进行采集，并集中提供网管系统处理和访问；</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系统必须能适应不同取数间隔，自动重用已获得的性能数据，避免大量重复取数造成的网络资源浪费；</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系统必须提供</w:t>
            </w:r>
            <w:r w:rsidRPr="00092229">
              <w:rPr>
                <w:rFonts w:ascii="华文仿宋" w:eastAsia="华文仿宋" w:hAnsi="华文仿宋" w:cs="Times New Roman"/>
                <w:color w:val="auto"/>
                <w:sz w:val="24"/>
                <w:szCs w:val="24"/>
              </w:rPr>
              <w:t>SNMPOID</w:t>
            </w:r>
            <w:r w:rsidRPr="00092229">
              <w:rPr>
                <w:rFonts w:ascii="华文仿宋" w:eastAsia="华文仿宋" w:hAnsi="华文仿宋" w:cs="Times New Roman" w:hint="eastAsia"/>
                <w:color w:val="auto"/>
                <w:sz w:val="24"/>
                <w:szCs w:val="24"/>
              </w:rPr>
              <w:t>方式能够把需要的性能数据提取出来做历史记录。</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color w:val="auto"/>
                <w:sz w:val="24"/>
                <w:szCs w:val="24"/>
              </w:rPr>
              <w:t>支持网络设备的ARP表、MAC表、路由表等表格数据定期存储，差异自动比对；</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color w:val="auto"/>
                <w:sz w:val="24"/>
                <w:szCs w:val="24"/>
              </w:rPr>
              <w:t>提供设备Vlan信息，并可简单直接配置Vlan配置。</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主机性能管理功能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提供对</w:t>
            </w:r>
            <w:r w:rsidRPr="00092229">
              <w:rPr>
                <w:rFonts w:ascii="华文仿宋" w:eastAsia="华文仿宋" w:hAnsi="华文仿宋" w:cs="Times New Roman"/>
                <w:color w:val="auto"/>
                <w:sz w:val="24"/>
                <w:szCs w:val="24"/>
              </w:rPr>
              <w:t>Windows</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IBMAIX</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SUNSolaris</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HP-UNIX</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Linux</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CentOS</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NovellSuse</w:t>
            </w:r>
            <w:r w:rsidRPr="00092229">
              <w:rPr>
                <w:rFonts w:ascii="华文仿宋" w:eastAsia="华文仿宋" w:hAnsi="华文仿宋" w:cs="Times New Roman" w:hint="eastAsia"/>
                <w:color w:val="auto"/>
                <w:sz w:val="24"/>
                <w:szCs w:val="24"/>
              </w:rPr>
              <w:t>、</w:t>
            </w:r>
            <w:r w:rsidRPr="00092229">
              <w:rPr>
                <w:rFonts w:ascii="华文仿宋" w:eastAsia="华文仿宋" w:hAnsi="华文仿宋" w:cs="Times New Roman"/>
                <w:color w:val="auto"/>
                <w:sz w:val="24"/>
                <w:szCs w:val="24"/>
              </w:rPr>
              <w:t>FreeBSD</w:t>
            </w:r>
            <w:r w:rsidRPr="00092229">
              <w:rPr>
                <w:rFonts w:ascii="华文仿宋" w:eastAsia="华文仿宋" w:hAnsi="华文仿宋" w:cs="Times New Roman" w:hint="eastAsia"/>
                <w:color w:val="auto"/>
                <w:sz w:val="24"/>
                <w:szCs w:val="24"/>
              </w:rPr>
              <w:t>操作系统实现监</w:t>
            </w:r>
            <w:r w:rsidRPr="00092229">
              <w:rPr>
                <w:rFonts w:ascii="华文仿宋" w:eastAsia="华文仿宋" w:hAnsi="华文仿宋" w:cs="Times New Roman" w:hint="eastAsia"/>
                <w:color w:val="auto"/>
                <w:sz w:val="24"/>
                <w:szCs w:val="24"/>
              </w:rPr>
              <w:lastRenderedPageBreak/>
              <w:t>控管理</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支持主机运行的实时参数显示；</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支持主机一体化展现图.可以在一张图上展现主机日志、主机的应用使用情况；</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可通过纯软件方式直接对设备硬件进行可视化，图形化管理。</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可在主机管理的一体化图中，体现设备的资产情况，包括资产的服务期、负责人、联系方式等。</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主机日志管理功能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需要支持window、Linux的服务器上各种文本日志的监控；</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支持日志文件增量比对，获取符合包含关键字的异常信息获取；</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应该可配置各种监控指标，当指标异常超过一定比率后，提醒用户并给出处理建议；</w:t>
            </w:r>
          </w:p>
        </w:tc>
      </w:tr>
      <w:tr w:rsidR="00E16A77" w:rsidRPr="00D231E4" w:rsidTr="00092229">
        <w:trPr>
          <w:trHeight w:val="1215"/>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数据库性能管理功能</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系统提供ORACLE、MSSQL、MySQL、</w:t>
            </w:r>
            <w:r w:rsidRPr="00092229">
              <w:rPr>
                <w:rFonts w:ascii="华文仿宋" w:eastAsia="华文仿宋" w:hAnsi="华文仿宋" w:cs="Times New Roman"/>
                <w:color w:val="auto"/>
                <w:sz w:val="24"/>
                <w:szCs w:val="24"/>
              </w:rPr>
              <w:t>SYBASE</w:t>
            </w:r>
            <w:r w:rsidRPr="00092229">
              <w:rPr>
                <w:rFonts w:ascii="华文仿宋" w:eastAsia="华文仿宋" w:hAnsi="华文仿宋" w:cs="Times New Roman" w:hint="eastAsia"/>
                <w:color w:val="auto"/>
                <w:sz w:val="24"/>
                <w:szCs w:val="24"/>
              </w:rPr>
              <w:t>、DB2等数据库的监测。</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监测连接时间、例程名、例程开始时间、归档日志模式、buffer cache击中率、锁数量、死锁数量、当前连接事务数、等待事务数、内存、用户连接、请求、数据库、进程，以及用户自定义等指标。</w:t>
            </w:r>
          </w:p>
        </w:tc>
      </w:tr>
      <w:tr w:rsidR="00E16A77" w:rsidRPr="00D231E4" w:rsidTr="00092229">
        <w:trPr>
          <w:trHeight w:val="1215"/>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中间件监测</w:t>
            </w:r>
          </w:p>
        </w:tc>
        <w:tc>
          <w:tcPr>
            <w:tcW w:w="5876" w:type="dxa"/>
          </w:tcPr>
          <w:p w:rsidR="00E16A77" w:rsidRPr="00092229" w:rsidRDefault="00E16A77" w:rsidP="00092229">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支持对</w:t>
            </w:r>
            <w:r w:rsidRPr="00092229">
              <w:rPr>
                <w:rFonts w:ascii="华文仿宋" w:eastAsia="华文仿宋" w:hAnsi="华文仿宋" w:cs="Times New Roman"/>
                <w:color w:val="auto"/>
                <w:sz w:val="24"/>
                <w:szCs w:val="24"/>
              </w:rPr>
              <w:t>目前广泛使用的Tuxedo、Websphere、WebLogic中间件</w:t>
            </w:r>
            <w:r w:rsidRPr="00092229">
              <w:rPr>
                <w:rFonts w:ascii="华文仿宋" w:eastAsia="华文仿宋" w:hAnsi="华文仿宋" w:cs="Times New Roman" w:hint="eastAsia"/>
                <w:color w:val="auto"/>
                <w:sz w:val="24"/>
                <w:szCs w:val="24"/>
              </w:rPr>
              <w:t>的监测；</w:t>
            </w:r>
          </w:p>
          <w:p w:rsidR="00E16A77" w:rsidRPr="00092229" w:rsidRDefault="00E16A77" w:rsidP="00092229">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color w:val="auto"/>
                <w:sz w:val="24"/>
                <w:szCs w:val="24"/>
              </w:rPr>
              <w:t>监测内容</w:t>
            </w:r>
            <w:r w:rsidRPr="00092229">
              <w:rPr>
                <w:rFonts w:ascii="华文仿宋" w:eastAsia="华文仿宋" w:hAnsi="华文仿宋" w:cs="Times New Roman" w:hint="eastAsia"/>
                <w:color w:val="auto"/>
                <w:sz w:val="24"/>
                <w:szCs w:val="24"/>
              </w:rPr>
              <w:t>至少包括：</w:t>
            </w:r>
            <w:r w:rsidRPr="00092229">
              <w:rPr>
                <w:rFonts w:ascii="华文仿宋" w:eastAsia="华文仿宋" w:hAnsi="华文仿宋" w:cs="Times New Roman"/>
                <w:color w:val="auto"/>
                <w:sz w:val="24"/>
                <w:szCs w:val="24"/>
              </w:rPr>
              <w:t>基本配置信息、运行状态、JVM堆栈监测、连接监测、JTA事务状况监测、WEB应用监测指标、Servlet监测指标、EJB监测等</w:t>
            </w:r>
          </w:p>
        </w:tc>
      </w:tr>
      <w:tr w:rsidR="00E16A77" w:rsidRPr="00D231E4" w:rsidTr="00092229">
        <w:trPr>
          <w:trHeight w:val="2511"/>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虚拟机的监测</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既可以对独立的ESXi宿主机进行监控，也支持对集成的vCenter进行监控，监控主要从下面三个层次进行：</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宿主机层面，对VMware宿主机（Host）的CPU、内存、磁盘和网络等项目进行监测；</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虚拟机层面，对VMware宿主机上面安装的每个虚拟机（Virtual Machine）的CPU、内存、磁盘和网络进行监测；</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存储层面，对VMware 的每个存储的使用率，剩余量、总容量指标进行监测。</w:t>
            </w:r>
          </w:p>
        </w:tc>
      </w:tr>
      <w:tr w:rsidR="00E16A77" w:rsidRPr="00D231E4" w:rsidTr="00092229">
        <w:trPr>
          <w:trHeight w:val="520"/>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公共服务监测</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HTTP/ HTTPS服务管理：监测HTTP/ HTTPS服务的运行状况，包括端口和服务是否正常，计算主页存活率，并且可以对HTTP/ HTTPS返回的结果进行分析，判断服务器的实际工作是否正常。</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FTP服务管理：监测FTP服务器的工作状态。在判断</w:t>
            </w:r>
            <w:r w:rsidRPr="00092229">
              <w:rPr>
                <w:rFonts w:ascii="华文仿宋" w:eastAsia="华文仿宋" w:hAnsi="华文仿宋" w:cs="Times New Roman" w:hint="eastAsia"/>
                <w:color w:val="auto"/>
                <w:sz w:val="24"/>
                <w:szCs w:val="24"/>
              </w:rPr>
              <w:lastRenderedPageBreak/>
              <w:t>条件中可以选择是否允许匿名登录、验证登录、验证文件是否存在等。</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SMTP服务管理：监测邮件发送服务器的工作状态。</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POP3服务管理：监测邮件接收服务器的工作状态，包括邮件数量和邮箱使用量。</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DNS服务：监测DNS服务的运行，DNS服务的延时及服务的正确性。</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Apache服务：监测Apache服务器的CPU负载，Apache运行时间、每分钟的请求、每秒处理字节数、繁忙作业数、空闲作业数等。</w:t>
            </w:r>
          </w:p>
        </w:tc>
      </w:tr>
      <w:tr w:rsidR="00E16A77" w:rsidRPr="00D231E4" w:rsidTr="00092229">
        <w:trPr>
          <w:trHeight w:val="809"/>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应用系统监测</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支持应用系统监控的二次开发。应用系统信息的采集分成四个部分：</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一是进程信息的采集，为了保证企业的各个系统运行正常，系统组成的各项进程需要进行监控，包括是否运行，进程的个数，进程消耗的资源等信息；</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二是系统本身的日志，大多数应用系统提供了日志输出功能，将自己的运行信息通过文本文件的格式或者是数据库的形式传递出来，采集到这些信息，进而判断系统的运行状态；</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三是系统关键数据的判断，这种信息的判断，可以针对不同的系统开发数据代理。</w:t>
            </w:r>
          </w:p>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四 支持通过仿真客户端登陆的方式验证后台服务和系统是否正常运行。（提供产品截图）</w:t>
            </w:r>
          </w:p>
          <w:p w:rsidR="00FF01AA" w:rsidRPr="00092229" w:rsidRDefault="00FF01AA" w:rsidP="003B70CE">
            <w:pPr>
              <w:pStyle w:val="affffb"/>
              <w:rPr>
                <w:rFonts w:ascii="华文仿宋" w:eastAsia="华文仿宋" w:hAnsi="华文仿宋" w:cs="Times New Roman"/>
                <w:color w:val="auto"/>
                <w:sz w:val="24"/>
                <w:szCs w:val="24"/>
              </w:rPr>
            </w:pPr>
          </w:p>
        </w:tc>
      </w:tr>
      <w:tr w:rsidR="00E16A77" w:rsidRPr="00D231E4" w:rsidTr="00092229">
        <w:trPr>
          <w:trHeight w:val="918"/>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数据整合功能</w:t>
            </w:r>
          </w:p>
        </w:tc>
        <w:tc>
          <w:tcPr>
            <w:tcW w:w="5876" w:type="dxa"/>
          </w:tcPr>
          <w:p w:rsidR="00E16A77" w:rsidRPr="00092229" w:rsidRDefault="00E16A77" w:rsidP="008E21F2">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可根据客户要求整合其他平台数据，如视频管理系统、环境监控系统等，统一在运维平台内展现。（提供产品截图）</w:t>
            </w:r>
          </w:p>
        </w:tc>
      </w:tr>
      <w:tr w:rsidR="00E16A77" w:rsidRPr="00D231E4" w:rsidTr="00092229">
        <w:trPr>
          <w:trHeight w:val="918"/>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操作日志</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系统应提供完整的软件操作日志审计功能，为管理者能清晰的查阅到对于资源设置变更、监控规则变更、报表规则变更的情况</w:t>
            </w:r>
            <w:r w:rsidR="00495AFE" w:rsidRPr="00092229">
              <w:rPr>
                <w:rFonts w:ascii="华文仿宋" w:eastAsia="华文仿宋" w:hAnsi="华文仿宋" w:cs="Times New Roman" w:hint="eastAsia"/>
                <w:color w:val="auto"/>
                <w:sz w:val="24"/>
                <w:szCs w:val="24"/>
              </w:rPr>
              <w:t>。</w:t>
            </w:r>
          </w:p>
        </w:tc>
      </w:tr>
      <w:tr w:rsidR="00E16A77" w:rsidRPr="00D231E4" w:rsidTr="00092229">
        <w:trPr>
          <w:trHeight w:val="918"/>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辅助值班配置功能</w:t>
            </w:r>
          </w:p>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辅助值班功能作为独立模块集成到监控平台中，提供灵活的值班排定（按照周末和非周末、按日历等）、打印、值班短信提醒功能。监测的指标产生报警通过辅助值班配置向值班人员发送短信或者语音报警信息。（提供产品截图）</w:t>
            </w:r>
          </w:p>
        </w:tc>
      </w:tr>
      <w:tr w:rsidR="00E16A77" w:rsidRPr="00D231E4" w:rsidTr="00092229">
        <w:trPr>
          <w:trHeight w:val="918"/>
        </w:trPr>
        <w:tc>
          <w:tcPr>
            <w:tcW w:w="1906" w:type="dxa"/>
            <w:vMerge/>
          </w:tcPr>
          <w:p w:rsidR="00E16A77" w:rsidRPr="00092229" w:rsidRDefault="00E16A77" w:rsidP="003B70CE">
            <w:pPr>
              <w:pStyle w:val="affffb"/>
              <w:rPr>
                <w:rFonts w:ascii="仿宋" w:eastAsia="仿宋" w:hAnsi="仿宋"/>
                <w:sz w:val="24"/>
                <w:szCs w:val="24"/>
              </w:rPr>
            </w:pPr>
          </w:p>
        </w:tc>
        <w:tc>
          <w:tcPr>
            <w:tcW w:w="139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系统自诊断</w:t>
            </w:r>
          </w:p>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系统的自诊断性良好，在系统运行出现问题时系统会自动发生故障报警时间，以便及时通知值班人员解除现场故障。系统运行正常时报平安功能。</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val="restart"/>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售后服务</w:t>
            </w: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提供原厂工程师本地化4</w:t>
            </w:r>
            <w:r w:rsidR="00DC4F08" w:rsidRPr="00092229">
              <w:rPr>
                <w:rFonts w:ascii="华文仿宋" w:eastAsia="华文仿宋" w:hAnsi="华文仿宋" w:cs="Times New Roman" w:hint="eastAsia"/>
                <w:color w:val="auto"/>
                <w:sz w:val="24"/>
                <w:szCs w:val="24"/>
              </w:rPr>
              <w:t>小时到现场服务一</w:t>
            </w:r>
            <w:r w:rsidRPr="00092229">
              <w:rPr>
                <w:rFonts w:ascii="华文仿宋" w:eastAsia="华文仿宋" w:hAnsi="华文仿宋" w:cs="Times New Roman" w:hint="eastAsia"/>
                <w:color w:val="auto"/>
                <w:sz w:val="24"/>
                <w:szCs w:val="24"/>
              </w:rPr>
              <w:t>年，负责系</w:t>
            </w:r>
            <w:r w:rsidRPr="00092229">
              <w:rPr>
                <w:rFonts w:ascii="华文仿宋" w:eastAsia="华文仿宋" w:hAnsi="华文仿宋" w:cs="Times New Roman" w:hint="eastAsia"/>
                <w:color w:val="auto"/>
                <w:sz w:val="24"/>
                <w:szCs w:val="24"/>
              </w:rPr>
              <w:lastRenderedPageBreak/>
              <w:t>统的安装、测试、培训。并且做到一年4次的巡检服务，提供原厂承诺函并包含服务要求条款。</w:t>
            </w:r>
          </w:p>
        </w:tc>
      </w:tr>
      <w:tr w:rsidR="00E16A77" w:rsidRPr="00D231E4" w:rsidTr="00092229">
        <w:tc>
          <w:tcPr>
            <w:tcW w:w="1906" w:type="dxa"/>
            <w:vMerge/>
          </w:tcPr>
          <w:p w:rsidR="00E16A77" w:rsidRPr="00092229" w:rsidRDefault="00E16A77" w:rsidP="003B70CE">
            <w:pPr>
              <w:pStyle w:val="affffb"/>
              <w:rPr>
                <w:rFonts w:ascii="仿宋" w:eastAsia="仿宋" w:hAnsi="仿宋"/>
                <w:sz w:val="24"/>
                <w:szCs w:val="24"/>
              </w:rPr>
            </w:pPr>
          </w:p>
        </w:tc>
        <w:tc>
          <w:tcPr>
            <w:tcW w:w="1396" w:type="dxa"/>
            <w:vMerge/>
          </w:tcPr>
          <w:p w:rsidR="00E16A77" w:rsidRPr="00092229" w:rsidRDefault="00E16A77" w:rsidP="003B70CE">
            <w:pPr>
              <w:pStyle w:val="affffb"/>
              <w:rPr>
                <w:rFonts w:ascii="华文仿宋" w:eastAsia="华文仿宋" w:hAnsi="华文仿宋" w:cs="Times New Roman"/>
                <w:color w:val="auto"/>
                <w:sz w:val="24"/>
                <w:szCs w:val="24"/>
              </w:rPr>
            </w:pPr>
          </w:p>
        </w:tc>
        <w:tc>
          <w:tcPr>
            <w:tcW w:w="5876" w:type="dxa"/>
          </w:tcPr>
          <w:p w:rsidR="00E16A77" w:rsidRPr="00092229" w:rsidRDefault="00E16A77" w:rsidP="003B70CE">
            <w:pPr>
              <w:pStyle w:val="affffb"/>
              <w:rPr>
                <w:rFonts w:ascii="华文仿宋" w:eastAsia="华文仿宋" w:hAnsi="华文仿宋" w:cs="Times New Roman"/>
                <w:color w:val="auto"/>
                <w:sz w:val="24"/>
                <w:szCs w:val="24"/>
              </w:rPr>
            </w:pPr>
            <w:r w:rsidRPr="00092229">
              <w:rPr>
                <w:rFonts w:ascii="华文仿宋" w:eastAsia="华文仿宋" w:hAnsi="华文仿宋" w:cs="Times New Roman" w:hint="eastAsia"/>
                <w:color w:val="auto"/>
                <w:sz w:val="24"/>
                <w:szCs w:val="24"/>
              </w:rPr>
              <w:t>原厂商高级工程师上门安装、实施、培训。</w:t>
            </w:r>
          </w:p>
        </w:tc>
      </w:tr>
    </w:tbl>
    <w:p w:rsidR="00AD1FB1" w:rsidRDefault="00AD1FB1">
      <w:pPr>
        <w:pStyle w:val="23"/>
        <w:snapToGrid w:val="0"/>
        <w:spacing w:line="460" w:lineRule="exact"/>
        <w:ind w:firstLine="480"/>
        <w:rPr>
          <w:rFonts w:ascii="仿宋" w:eastAsia="仿宋" w:hAnsi="仿宋" w:cs="仿宋"/>
        </w:rPr>
      </w:pPr>
      <w:r>
        <w:rPr>
          <w:rFonts w:ascii="仿宋" w:eastAsia="仿宋" w:hAnsi="仿宋" w:cs="仿宋" w:hint="eastAsia"/>
        </w:rPr>
        <w:t>2、内网</w:t>
      </w:r>
      <w:r w:rsidR="00655142">
        <w:rPr>
          <w:rFonts w:ascii="仿宋" w:eastAsia="仿宋" w:hAnsi="仿宋" w:cs="仿宋" w:hint="eastAsia"/>
        </w:rPr>
        <w:t>1</w:t>
      </w:r>
      <w:r w:rsidR="00F260F3">
        <w:rPr>
          <w:rFonts w:ascii="仿宋" w:eastAsia="仿宋" w:hAnsi="仿宋" w:cs="仿宋" w:hint="eastAsia"/>
        </w:rPr>
        <w:t>1</w:t>
      </w:r>
      <w:r w:rsidR="00655142">
        <w:rPr>
          <w:rFonts w:ascii="仿宋" w:eastAsia="仿宋" w:hAnsi="仿宋" w:cs="仿宋" w:hint="eastAsia"/>
        </w:rPr>
        <w:t>0</w:t>
      </w:r>
      <w:r w:rsidR="00924F8F">
        <w:rPr>
          <w:rFonts w:ascii="仿宋" w:eastAsia="仿宋" w:hAnsi="仿宋" w:cs="仿宋" w:hint="eastAsia"/>
        </w:rPr>
        <w:t>个</w:t>
      </w:r>
      <w:r>
        <w:rPr>
          <w:rFonts w:ascii="仿宋" w:eastAsia="仿宋" w:hAnsi="仿宋" w:cs="仿宋" w:hint="eastAsia"/>
        </w:rPr>
        <w:t>用户杀毒软件一套</w:t>
      </w:r>
    </w:p>
    <w:tbl>
      <w:tblPr>
        <w:tblW w:w="8095" w:type="dxa"/>
        <w:tblInd w:w="93" w:type="dxa"/>
        <w:tblLook w:val="04A0" w:firstRow="1" w:lastRow="0" w:firstColumn="1" w:lastColumn="0" w:noHBand="0" w:noVBand="1"/>
      </w:tblPr>
      <w:tblGrid>
        <w:gridCol w:w="1660"/>
        <w:gridCol w:w="6435"/>
      </w:tblGrid>
      <w:tr w:rsidR="00F4724D" w:rsidRPr="004D006C" w:rsidTr="003B70CE">
        <w:trPr>
          <w:trHeight w:val="76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4D006C" w:rsidRDefault="00F4724D" w:rsidP="00420F0E">
            <w:pPr>
              <w:jc w:val="center"/>
              <w:rPr>
                <w:rFonts w:ascii="华文仿宋" w:eastAsia="华文仿宋" w:hAnsi="华文仿宋"/>
                <w:kern w:val="0"/>
                <w:sz w:val="24"/>
              </w:rPr>
            </w:pPr>
            <w:r>
              <w:rPr>
                <w:rFonts w:ascii="华文仿宋" w:eastAsia="华文仿宋" w:hAnsi="华文仿宋" w:hint="eastAsia"/>
                <w:kern w:val="0"/>
                <w:sz w:val="24"/>
              </w:rPr>
              <w:t>配置要求</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 1个管理中心；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2. 服务器和工作站端共1</w:t>
            </w:r>
            <w:r w:rsidR="00F260F3">
              <w:rPr>
                <w:rFonts w:ascii="华文仿宋" w:eastAsia="华文仿宋" w:hAnsi="华文仿宋" w:hint="eastAsia"/>
                <w:kern w:val="0"/>
                <w:sz w:val="24"/>
              </w:rPr>
              <w:t>1</w:t>
            </w:r>
            <w:r w:rsidRPr="005E3F0F">
              <w:rPr>
                <w:rFonts w:ascii="华文仿宋" w:eastAsia="华文仿宋" w:hAnsi="华文仿宋" w:hint="eastAsia"/>
                <w:kern w:val="0"/>
                <w:sz w:val="24"/>
              </w:rPr>
              <w:t xml:space="preserve">0并发用户(不分服务器和工作站)；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3. 管控中心安装授权无限制，支持对所有不同系统平台客户端进行统一管理，授权</w:t>
            </w:r>
            <w:r>
              <w:rPr>
                <w:rFonts w:ascii="华文仿宋" w:eastAsia="华文仿宋" w:hAnsi="华文仿宋" w:hint="eastAsia"/>
                <w:kern w:val="0"/>
                <w:sz w:val="24"/>
              </w:rPr>
              <w:t>1</w:t>
            </w:r>
            <w:r w:rsidRPr="005E3F0F">
              <w:rPr>
                <w:rFonts w:ascii="华文仿宋" w:eastAsia="华文仿宋" w:hAnsi="华文仿宋" w:hint="eastAsia"/>
                <w:kern w:val="0"/>
                <w:sz w:val="24"/>
              </w:rPr>
              <w:t>年有效期内免费反病毒库及版本升级，授权</w:t>
            </w:r>
            <w:r>
              <w:rPr>
                <w:rFonts w:ascii="华文仿宋" w:eastAsia="华文仿宋" w:hAnsi="华文仿宋" w:hint="eastAsia"/>
                <w:kern w:val="0"/>
                <w:sz w:val="24"/>
              </w:rPr>
              <w:t>1</w:t>
            </w:r>
            <w:r w:rsidRPr="005E3F0F">
              <w:rPr>
                <w:rFonts w:ascii="华文仿宋" w:eastAsia="华文仿宋" w:hAnsi="华文仿宋" w:hint="eastAsia"/>
                <w:kern w:val="0"/>
                <w:sz w:val="24"/>
              </w:rPr>
              <w:t>年有效期内免费售后支持服务。</w:t>
            </w:r>
          </w:p>
        </w:tc>
      </w:tr>
      <w:tr w:rsidR="00F4724D" w:rsidRPr="004D006C" w:rsidTr="003B70CE">
        <w:trPr>
          <w:trHeight w:val="79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420F0E" w:rsidRDefault="00F4724D" w:rsidP="00420F0E">
            <w:pPr>
              <w:jc w:val="center"/>
              <w:rPr>
                <w:rFonts w:ascii="华文仿宋" w:eastAsia="华文仿宋" w:hAnsi="华文仿宋"/>
                <w:kern w:val="0"/>
                <w:sz w:val="24"/>
              </w:rPr>
            </w:pPr>
            <w:r w:rsidRPr="00420F0E">
              <w:rPr>
                <w:rFonts w:ascii="华文仿宋" w:eastAsia="华文仿宋" w:hAnsi="华文仿宋" w:hint="eastAsia"/>
                <w:kern w:val="0"/>
                <w:sz w:val="24"/>
              </w:rPr>
              <w:t>安装部署</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  支持常见的32位和64位操作系统：Windows XP Professional SP3、Windows Vista SP2、Windows 7 Professional、Windows 8 Professional、Windows Server 2003、Windows Server 2008、Windows Server 2012、Linux、Unix等。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2.可以通过产品部署安装包进行对全网现有反病毒软件进行统一自动卸载操作。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 支持多种安装方式，至少包括下载安装、远程安装、共享安装、Web安装、脚本登录安装和域组策略安装，支持通过管理控制台方式进行远程安装，支持通过WEB方式进行远程安装，支持局域网未安装用户的强制推送安装。 </w:t>
            </w:r>
          </w:p>
          <w:p w:rsidR="00F4724D" w:rsidRPr="005E3F0F" w:rsidRDefault="00301FE3" w:rsidP="003B70CE">
            <w:pPr>
              <w:rPr>
                <w:rFonts w:ascii="华文仿宋" w:eastAsia="华文仿宋" w:hAnsi="华文仿宋"/>
                <w:kern w:val="0"/>
                <w:sz w:val="24"/>
              </w:rPr>
            </w:pPr>
            <w:r>
              <w:rPr>
                <w:rFonts w:ascii="华文仿宋" w:eastAsia="华文仿宋" w:hAnsi="华文仿宋" w:hint="eastAsia"/>
                <w:kern w:val="0"/>
                <w:sz w:val="24"/>
              </w:rPr>
              <w:t>4. </w:t>
            </w:r>
            <w:r w:rsidR="00F4724D" w:rsidRPr="005E3F0F">
              <w:rPr>
                <w:rFonts w:ascii="华文仿宋" w:eastAsia="华文仿宋" w:hAnsi="华文仿宋" w:hint="eastAsia"/>
                <w:kern w:val="0"/>
                <w:sz w:val="24"/>
              </w:rPr>
              <w:t xml:space="preserve">客户端需提供软件防止配置随意修改保护功能、防止非管理员主动退出程序功能、反卸载功能（密码保护）及防止随意删除授权功能。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5. 要求产品集成病毒监控、防火墙、邮件反病毒、主动防御、入侵检测系统、网页反病毒、应用程序控制、设备控制、网页控制、漏洞检测和网络流量监控于一体。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6.  授权文件支持自动下发机制。管理服务器将自动收集网络中尚未激活或授权过期的计算机进行授权信息的下发。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7.客户端与服务器端可自动检测是否最新病毒库，支持手动和自动离线病毒库更新，支持强制推送更新。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8. 通过激活码或授权文件的形式来管理当前网络中的反病毒客户端授权。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9. 支持卸载第三方不兼容软件，可以扫描网络中其它的软件或不兼容的软件并进行卸载。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10.  可根据需求为反病毒程序或其他第三方应用程序创建定制化安装脚本。</w:t>
            </w:r>
          </w:p>
          <w:p w:rsidR="00F4724D" w:rsidRPr="004D006C" w:rsidRDefault="00F4724D" w:rsidP="003B70CE">
            <w:pPr>
              <w:widowControl/>
              <w:jc w:val="left"/>
              <w:rPr>
                <w:rFonts w:ascii="华文仿宋" w:eastAsia="华文仿宋" w:hAnsi="华文仿宋"/>
                <w:kern w:val="0"/>
                <w:sz w:val="24"/>
              </w:rPr>
            </w:pPr>
            <w:r w:rsidRPr="005E3F0F">
              <w:rPr>
                <w:rFonts w:ascii="华文仿宋" w:eastAsia="华文仿宋" w:hAnsi="华文仿宋" w:hint="eastAsia"/>
                <w:kern w:val="0"/>
                <w:sz w:val="24"/>
              </w:rPr>
              <w:t>11．支持准入安装，只有允许的用户才能下载安装软件和更新。</w:t>
            </w:r>
          </w:p>
        </w:tc>
      </w:tr>
      <w:tr w:rsidR="00F4724D" w:rsidRPr="004D006C" w:rsidTr="003B70CE">
        <w:trPr>
          <w:trHeight w:val="49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4D006C" w:rsidRDefault="00F4724D" w:rsidP="003B70CE">
            <w:pPr>
              <w:rPr>
                <w:rFonts w:ascii="华文仿宋" w:eastAsia="华文仿宋" w:hAnsi="华文仿宋" w:cs="宋体"/>
                <w:kern w:val="0"/>
                <w:sz w:val="24"/>
              </w:rPr>
            </w:pPr>
            <w:r w:rsidRPr="005E3F0F">
              <w:rPr>
                <w:rFonts w:ascii="华文仿宋" w:eastAsia="华文仿宋" w:hAnsi="华文仿宋" w:hint="eastAsia"/>
                <w:kern w:val="0"/>
                <w:sz w:val="24"/>
              </w:rPr>
              <w:lastRenderedPageBreak/>
              <w:t>病毒处理能力和防范能力</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 能够实时监控和清除来自各种途径的病毒、木马、广告软件、恶意插件、隐蔽软件、黑客工具、风险程序等。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 对各种常用压缩格式文档中的病毒能有效的进行实时检测和处理，并能对任意层数压缩文档进行扫描操作（至少20层以上）。支持2000 种以上存档和压缩格式的扫描，可以对rar、zip、cab、arj等压缩格式的病毒做到包内清除。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 可以隔离被感染的计算机。如果网络中的一个工作站被感染，程序会在一段时间内阻止用户访问服务器资源。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4. 发现病毒后，有多种处理方法，例如清除、删除或隔离（隔离区可进行自定义），所有方法可在管理控制中心统一设置以及在客户端单独设置。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5. 具有未知病毒检测、清除能力，支持变种病毒的查杀，能够对各种加壳的病毒文件进行病毒查杀。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6.反病毒软件需要具备个人防火墙功能,有效对存储在计算机中的个人数据进行保护，阻止所有通过本地网络或互联网进行计算机的各种威胁。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7.反病毒软件需要具备IDS/IPS功能，以及病毒爆发监控和入侵行为检测功能，一旦客户机连接异常，可以迅速发出报警或隔离被感染的计算机。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8. 可以主动防御威胁。例如，危险行为，隐藏进程（rootkits），Windows系统钩子，键盘记录器等，让用户的上网更加放心。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9. 工作站端在处理病毒后可逆向操作，如有对病毒做删除处理的动作须在删除前对文件进行备份，以便以后可进行还原恢复操作。 </w:t>
            </w:r>
          </w:p>
          <w:p w:rsidR="00F4724D" w:rsidRPr="005E3F0F" w:rsidRDefault="00F4724D" w:rsidP="003B70CE">
            <w:pPr>
              <w:rPr>
                <w:rFonts w:ascii="华文仿宋" w:eastAsia="华文仿宋" w:hAnsi="华文仿宋"/>
                <w:kern w:val="0"/>
                <w:sz w:val="24"/>
              </w:rPr>
            </w:pPr>
            <w:r>
              <w:rPr>
                <w:rFonts w:ascii="华文仿宋" w:eastAsia="华文仿宋" w:hAnsi="华文仿宋" w:hint="eastAsia"/>
                <w:kern w:val="0"/>
                <w:sz w:val="24"/>
              </w:rPr>
              <w:t>10. </w:t>
            </w:r>
            <w:r w:rsidRPr="005E3F0F">
              <w:rPr>
                <w:rFonts w:ascii="华文仿宋" w:eastAsia="华文仿宋" w:hAnsi="华文仿宋" w:hint="eastAsia"/>
                <w:kern w:val="0"/>
                <w:sz w:val="24"/>
              </w:rPr>
              <w:t xml:space="preserve">具备自动识别新建的和被修改的文件的能力，并且可以定义扫描文件范围。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11</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反病毒软件可以通过邮件协议和邮件终端内嵌两种方式进行邮件的实时病毒监控。最少支持对以下三种协议和两种客户端POP3/SMTP/IMAP/NNTP，The Bat!/ Microsoft Office Outlook/Foxmail/Outlook Express。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12</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即时通讯工具防护，支持对MSN、ICQ、QQ、SKYPE等中最少两种进行URL过滤和文件扫描等。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13</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反病毒软件需要具备启发式扫描技术，并且可以对打开文件、运行进程、静态文件等进行未知威胁检查，并且对于通过HTTP、FTP、SMTP、POP3等常用协议的数据流进行未知威胁扫描。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14</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能够进行内存查毒，清毒。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15</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能够对运行文件进行清毒。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16</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反病毒软件能够自动隔离被感染且暂时无法修复的文件，并在用户许可的情况下传送至生产商。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lastRenderedPageBreak/>
              <w:t>17</w:t>
            </w:r>
            <w:r>
              <w:rPr>
                <w:rFonts w:ascii="华文仿宋" w:eastAsia="华文仿宋" w:hAnsi="华文仿宋" w:hint="eastAsia"/>
                <w:kern w:val="0"/>
                <w:sz w:val="24"/>
              </w:rPr>
              <w:t>. </w:t>
            </w:r>
            <w:r w:rsidRPr="005E3F0F">
              <w:rPr>
                <w:rFonts w:ascii="华文仿宋" w:eastAsia="华文仿宋" w:hAnsi="华文仿宋" w:hint="eastAsia"/>
                <w:kern w:val="0"/>
                <w:sz w:val="24"/>
              </w:rPr>
              <w:t xml:space="preserve">支持IPv6和无线网络的管理。 </w:t>
            </w:r>
          </w:p>
          <w:p w:rsidR="00F4724D" w:rsidRPr="004D006C" w:rsidRDefault="00F4724D" w:rsidP="003B70CE">
            <w:pPr>
              <w:rPr>
                <w:rFonts w:ascii="华文仿宋" w:eastAsia="华文仿宋" w:hAnsi="华文仿宋" w:cs="宋体"/>
                <w:kern w:val="0"/>
                <w:sz w:val="24"/>
              </w:rPr>
            </w:pPr>
            <w:r w:rsidRPr="005E3F0F">
              <w:rPr>
                <w:rFonts w:ascii="华文仿宋" w:eastAsia="华文仿宋" w:hAnsi="华文仿宋" w:hint="eastAsia"/>
                <w:kern w:val="0"/>
                <w:sz w:val="24"/>
              </w:rPr>
              <w:t>18</w:t>
            </w:r>
            <w:r>
              <w:rPr>
                <w:rFonts w:ascii="华文仿宋" w:eastAsia="华文仿宋" w:hAnsi="华文仿宋" w:hint="eastAsia"/>
                <w:kern w:val="0"/>
                <w:sz w:val="24"/>
              </w:rPr>
              <w:t>. </w:t>
            </w:r>
            <w:r w:rsidRPr="005E3F0F">
              <w:rPr>
                <w:rFonts w:ascii="华文仿宋" w:eastAsia="华文仿宋" w:hAnsi="华文仿宋" w:hint="eastAsia"/>
                <w:kern w:val="0"/>
                <w:sz w:val="24"/>
              </w:rPr>
              <w:t>产品具备有效抵御各种最新威胁的机制和功能，可以更加快速的对最新恶意程序进行响应。</w:t>
            </w:r>
          </w:p>
        </w:tc>
      </w:tr>
      <w:tr w:rsidR="00F4724D" w:rsidRPr="004D006C" w:rsidTr="003B70CE">
        <w:trPr>
          <w:trHeight w:val="61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4D006C" w:rsidRDefault="00F4724D" w:rsidP="003B70CE">
            <w:pPr>
              <w:widowControl/>
              <w:jc w:val="center"/>
              <w:rPr>
                <w:rFonts w:ascii="华文仿宋" w:eastAsia="华文仿宋" w:hAnsi="华文仿宋" w:cs="宋体"/>
                <w:kern w:val="0"/>
                <w:sz w:val="24"/>
              </w:rPr>
            </w:pPr>
            <w:r w:rsidRPr="005E3F0F">
              <w:rPr>
                <w:rFonts w:ascii="华文仿宋" w:eastAsia="华文仿宋" w:hAnsi="华文仿宋" w:hint="eastAsia"/>
                <w:kern w:val="0"/>
                <w:sz w:val="24"/>
              </w:rPr>
              <w:lastRenderedPageBreak/>
              <w:t>管理控制</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     有良好的可扩展性和易用性，支持大型网络跨地域、跨网段的部署和管理，支持VPN的MMC管理，支持无限层网络架构，支持C/S及B/S两种模式对客户端进行管理。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     管理控制中心能对所有客户端进行集中的管理和远程控制，可以通过控制台直接给客户端发送命令，诸如强制客户端启动、停止、立即杀毒、立即升级、定时杀毒和升级等，采用国际标准的SSL加密方式。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     管理控制中心能够实时显示客户端的状态，当客户端查杀到病毒时，能够实时将病毒信息以报告的形式上报给控制台。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4.     支持分组和分级管理，对任意策略都具备分组、分级授权功能。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5.     具有病毒日志查询与统计功能，可以随时对网络中病毒发生的情况进行查询统计，统计显示饼状图、柱状图等，能按时间（日、周或任意时间段）、按IP地址、机器名、按病毒名称、病毒类型进行统计查询，能将查询统计结果打印或导出，导出支持多种格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6.     管理控制中心具备智能分担因数据库更新下发所产生的网络负载，节省整体网络资源（具有网络更新代理服务器设置功能，智能分担管理控制中心数据库集中发布整体负载，节省企业网络资源）。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7.     管理控制中心可以对所提供的不同系统平台以及应用系统下的防护终端进行统一控制。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8.     管理员可锁定客户端的使用权限。当客户端开机时，可以运行错过的计划任务。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9.      管理控制中心支持向客户端发送广播消息。</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10.   能够在管理控制中心上向多个目标系统分发新版安全产品，并说明分发方式。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11.   自动扫描网络中不被保护的计算机（IP 子网/活动目录/工作组），确保全网机器安全运行与部署。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12.  具有减少网络负载功能，管理控制中心可针对IP子网或者IP段进行数据传输速度的控制；通过建立相关配置规则，可对最大传输速率和时间等参数进行定义。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13.  在管理控制中心，可以远程连接到客户端计算机来体验并解决问题；如：获取系统信息，运行的程序，针对不同的进程提取日志文件，必要时运行某些工具等。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14.   管理控制中心可将全网客户端隔离区中、备份区文件拷</w:t>
            </w:r>
            <w:r w:rsidRPr="005E3F0F">
              <w:rPr>
                <w:rFonts w:ascii="华文仿宋" w:eastAsia="华文仿宋" w:hAnsi="华文仿宋" w:hint="eastAsia"/>
                <w:kern w:val="0"/>
                <w:sz w:val="24"/>
              </w:rPr>
              <w:lastRenderedPageBreak/>
              <w:t xml:space="preserve">贝到管理控制中心并进行统一处理。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15.  管理控制中心需要可以与Network Access Protection (NAP)协议进行互动，对于网络中的客户端信息进行有效的收集。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16.  管理控制中心需要支持对于反病毒数据库的更新后自我验证功能，确保对于全网客户端计算机反病毒数据库更新的有效性。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17.  管理控制中心可以通过自身功能对全网客户端中安装的第三方应用程序信息进行收集，并且可以进行信息分类操作。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18.  管理控制中心需要具备提供多种对于网络中计算机查找机制，包括IP、IP段、系统信息、计算机感染病毒情况、安装防病毒程序等。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19.  管理控制中心需要具备通过标准的SNMP协议进行全网监控和管理的功能。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20.  管理控制中心需要能够收集网络中被管理客户端硬件情况的详细信息。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21.  管理控制中心能够统一对全网客户端中应用程序启动和运行权限进行统一管理。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22.  管理控制中心能够统一对全网客户端中外接设备的读写权限进行统一管理。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23.  管理控制中心能够统一对全网客户端中网页访问权限进行统一管理。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24.  要求管理控制中心能够检测统计网络中被管理客户端的操作系统及所安装系统软件的漏洞信息，并支持客户端漏洞补丁的下载和安装，支持手动、自动及强制推送。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25.  管理控制中心需要能够支持内部云建设，减少网络负载。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26.  客户端反病毒软件中云技术的开启或关闭必须能够由管理控制中心集中管理。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27.  能够支持在不增加硬件设备的情况下实现管理控制中心分级管理。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28.   管理控制中心支持支持Windows故障转移集群，提供高可用性并增强服务器的稳定性。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29.   管理控制中心支持自动备份管理服务器数据，防止反病毒系统状态和设置的关键数据丢失。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30.  管理控制中心需要能够统计客户端被禁用的外接设备的连接情况，并允许客户端临时使用外接设备。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31.  可以通过管理中心对客户端进行所有加密相关的设置和策略的制定。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32.  可以对不同客户端中磁盘进行加密操作，并且可以设置</w:t>
            </w:r>
            <w:r w:rsidRPr="005E3F0F">
              <w:rPr>
                <w:rFonts w:ascii="华文仿宋" w:eastAsia="华文仿宋" w:hAnsi="华文仿宋" w:hint="eastAsia"/>
                <w:kern w:val="0"/>
                <w:sz w:val="24"/>
              </w:rPr>
              <w:lastRenderedPageBreak/>
              <w:t xml:space="preserve">排除磁盘加密。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33.  可以对指定文件和文件夹进行加密操作，包括：自定义文件夹、文件扩展名、预定义文件夹、应用程序产生文件和自定义分组。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34.  可对移动存储设备进行整盘、文件和便携式加密存储器操作。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35.  可以通过管理中心对目标计算机系统进行镜像提取，提取后不改变系统和已安装应用程序。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36.  可以通过管理中心对未安装系统目标计算机推送系统镜像。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37.  管理控制中心可建立内网WSUS服务器，为内部终端系统进行补丁下载和安装。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38.  管理控制中心可以对企业网络内应用程序进行授权管理，并能够根据应用程序名称、制作厂商和版本进行条件定义。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39.  管理控制中心对企业网络内部可进行准入控制管理，对IP、Mac地址、子网和IP地址范围进行计算机定义，对计算机状态、制造商、域成员关系、企业设备和软件进行定义。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40.  管理控制中心可以对客户端进行应用程序自动安装操作，并且管理员可以自定义选择需要安装的应用程序。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41.  管理控制中心可以包括恶意程序防护、加密、系统补丁、系统镜像、网络准入控制在内的所有组件进行统一管理。</w:t>
            </w:r>
          </w:p>
        </w:tc>
      </w:tr>
      <w:tr w:rsidR="00F4724D" w:rsidRPr="004D006C" w:rsidTr="003B70CE">
        <w:trPr>
          <w:trHeight w:val="76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4D006C" w:rsidRDefault="00F4724D" w:rsidP="003B70CE">
            <w:pPr>
              <w:jc w:val="center"/>
              <w:rPr>
                <w:rFonts w:ascii="华文仿宋" w:eastAsia="华文仿宋" w:hAnsi="华文仿宋" w:cs="宋体"/>
                <w:kern w:val="0"/>
                <w:sz w:val="24"/>
              </w:rPr>
            </w:pPr>
            <w:r w:rsidRPr="005E3F0F">
              <w:rPr>
                <w:rFonts w:ascii="华文仿宋" w:eastAsia="华文仿宋" w:hAnsi="华文仿宋" w:hint="eastAsia"/>
                <w:kern w:val="0"/>
                <w:sz w:val="24"/>
              </w:rPr>
              <w:lastRenderedPageBreak/>
              <w:t>升级更新</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1.在服务期内，提供免费的反病毒库更新和产品升级信息服务。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2. 反病毒软件在更新过程中遇不可抗力等意外情况下中断，在下次重新运行更新时，可使用增量更新技术，在中断之前更新的基础上继续更新，提高更新效率，节约网络流量。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 反病毒软件需拥有回滚反病毒数据库功能。在遇到不可抗力等意外情况下，反病毒数据库损坏时，可以成功恢复上一次完成更新时的状态，保证反病毒软件正常运作。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4. 防病毒软件的控制台更新后，能够有效、及时、自动地完成全网反病毒客户端的更新。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5. 支持客户端通过Internet升级，使客户端在连接不到控制中心的情况下，能够通过互联网进行升级，不另外收取费用。 </w:t>
            </w:r>
          </w:p>
          <w:p w:rsidR="00F4724D" w:rsidRPr="005E3F0F" w:rsidRDefault="00F4724D" w:rsidP="00B47B60">
            <w:pPr>
              <w:rPr>
                <w:rFonts w:ascii="华文仿宋" w:eastAsia="华文仿宋" w:hAnsi="华文仿宋"/>
                <w:kern w:val="0"/>
                <w:sz w:val="24"/>
              </w:rPr>
            </w:pPr>
            <w:r w:rsidRPr="005E3F0F">
              <w:rPr>
                <w:rFonts w:ascii="华文仿宋" w:eastAsia="华文仿宋" w:hAnsi="华文仿宋" w:hint="eastAsia"/>
                <w:kern w:val="0"/>
                <w:sz w:val="24"/>
              </w:rPr>
              <w:t>6</w:t>
            </w:r>
            <w:r>
              <w:rPr>
                <w:rFonts w:ascii="华文仿宋" w:eastAsia="华文仿宋" w:hAnsi="华文仿宋" w:hint="eastAsia"/>
                <w:kern w:val="0"/>
                <w:sz w:val="24"/>
              </w:rPr>
              <w:t>. </w:t>
            </w:r>
            <w:r w:rsidRPr="005E3F0F">
              <w:rPr>
                <w:rFonts w:ascii="华文仿宋" w:eastAsia="华文仿宋" w:hAnsi="华文仿宋" w:hint="eastAsia"/>
                <w:kern w:val="0"/>
                <w:sz w:val="24"/>
              </w:rPr>
              <w:t>要求有快速的反应能力，反病毒数据数据库要求常规平均每个小时更新一次，反病毒更新模块允许从 Internet 或当地的服务器下载最新的反病毒数据库和组件。</w:t>
            </w:r>
          </w:p>
        </w:tc>
      </w:tr>
      <w:tr w:rsidR="00F4724D" w:rsidRPr="004D006C" w:rsidTr="003B70CE">
        <w:trPr>
          <w:trHeight w:val="49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724D" w:rsidRPr="005E3F0F" w:rsidRDefault="00F4724D" w:rsidP="003B70CE">
            <w:pPr>
              <w:widowControl/>
              <w:jc w:val="center"/>
              <w:rPr>
                <w:rFonts w:ascii="华文仿宋" w:eastAsia="华文仿宋" w:hAnsi="华文仿宋"/>
                <w:kern w:val="0"/>
                <w:sz w:val="24"/>
              </w:rPr>
            </w:pPr>
            <w:r w:rsidRPr="005E3F0F">
              <w:rPr>
                <w:rFonts w:ascii="华文仿宋" w:eastAsia="华文仿宋" w:hAnsi="华文仿宋" w:hint="eastAsia"/>
                <w:kern w:val="0"/>
                <w:sz w:val="24"/>
              </w:rPr>
              <w:t>产品培训、支持服务</w:t>
            </w:r>
          </w:p>
        </w:tc>
        <w:tc>
          <w:tcPr>
            <w:tcW w:w="6435" w:type="dxa"/>
            <w:tcBorders>
              <w:top w:val="single" w:sz="8" w:space="0" w:color="auto"/>
              <w:left w:val="nil"/>
              <w:bottom w:val="single" w:sz="8" w:space="0" w:color="auto"/>
              <w:right w:val="single" w:sz="8" w:space="0" w:color="auto"/>
            </w:tcBorders>
            <w:shd w:val="clear" w:color="auto" w:fill="auto"/>
            <w:vAlign w:val="center"/>
            <w:hideMark/>
          </w:tcPr>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1.免费提供计算机病毒防治技术咨询与产品技术支持服务；服务方式可通过电话、电子邮件、传真、现场服务等。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2. 为用户提供公开的400或800免费电话，获得5 * 8小时的</w:t>
            </w:r>
            <w:r w:rsidRPr="005E3F0F">
              <w:rPr>
                <w:rFonts w:ascii="华文仿宋" w:eastAsia="华文仿宋" w:hAnsi="华文仿宋" w:hint="eastAsia"/>
                <w:kern w:val="0"/>
                <w:sz w:val="24"/>
              </w:rPr>
              <w:lastRenderedPageBreak/>
              <w:t xml:space="preserve">技术服务，电话号码可在投标产品生产商的官方网站上查询。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 xml:space="preserve">3. 提供本地产品售后电话回访，及授权的认证工程师上门服务；在接到用户求助后，1小时内做出响应，4小时内到达现场，24小时内处理和解决问题。 </w:t>
            </w:r>
          </w:p>
          <w:p w:rsidR="00F4724D" w:rsidRPr="005E3F0F" w:rsidRDefault="00F4724D" w:rsidP="003B70CE">
            <w:pPr>
              <w:rPr>
                <w:rFonts w:ascii="华文仿宋" w:eastAsia="华文仿宋" w:hAnsi="华文仿宋"/>
                <w:kern w:val="0"/>
                <w:sz w:val="24"/>
              </w:rPr>
            </w:pPr>
            <w:r w:rsidRPr="005E3F0F">
              <w:rPr>
                <w:rFonts w:ascii="华文仿宋" w:eastAsia="华文仿宋" w:hAnsi="华文仿宋" w:hint="eastAsia"/>
                <w:kern w:val="0"/>
                <w:sz w:val="24"/>
              </w:rPr>
              <w:t>4.对提交的可疑文件（包括新病毒），厂商必须在接到可疑文件的24小时内给予答复。</w:t>
            </w:r>
          </w:p>
        </w:tc>
      </w:tr>
    </w:tbl>
    <w:p w:rsidR="008A0E96" w:rsidRPr="00420F0E" w:rsidRDefault="00BC6781" w:rsidP="00420F0E">
      <w:pPr>
        <w:spacing w:line="276" w:lineRule="auto"/>
        <w:ind w:firstLineChars="200" w:firstLine="560"/>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lastRenderedPageBreak/>
        <w:t>3</w:t>
      </w:r>
      <w:r w:rsidR="00A305A6" w:rsidRPr="00420F0E">
        <w:rPr>
          <w:rFonts w:ascii="仿宋_GB2312" w:eastAsia="仿宋_GB2312" w:hAnsi="仿宋" w:cs="仿宋" w:hint="eastAsia"/>
          <w:kern w:val="0"/>
          <w:sz w:val="28"/>
          <w:szCs w:val="28"/>
          <w:lang w:val="zh-CN"/>
        </w:rPr>
        <w:t>、机房IT设备硬件运维</w:t>
      </w:r>
    </w:p>
    <w:p w:rsidR="008A0E96" w:rsidRPr="00420F0E" w:rsidRDefault="00A305A6" w:rsidP="00420F0E">
      <w:pPr>
        <w:spacing w:line="276" w:lineRule="auto"/>
        <w:ind w:firstLineChars="200" w:firstLine="560"/>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包括对全局范围内所有</w:t>
      </w:r>
      <w:r w:rsidR="00260663" w:rsidRPr="00420F0E">
        <w:rPr>
          <w:rFonts w:ascii="仿宋_GB2312" w:eastAsia="仿宋_GB2312" w:hAnsi="仿宋" w:cs="仿宋" w:hint="eastAsia"/>
          <w:kern w:val="0"/>
          <w:sz w:val="28"/>
          <w:szCs w:val="28"/>
          <w:lang w:val="zh-CN"/>
        </w:rPr>
        <w:t>IBM</w:t>
      </w:r>
      <w:r w:rsidR="00102431" w:rsidRPr="00420F0E">
        <w:rPr>
          <w:rFonts w:ascii="仿宋_GB2312" w:eastAsia="仿宋_GB2312" w:hAnsi="仿宋" w:cs="仿宋" w:hint="eastAsia"/>
          <w:kern w:val="0"/>
          <w:sz w:val="28"/>
          <w:szCs w:val="28"/>
          <w:lang w:val="zh-CN"/>
        </w:rPr>
        <w:t>服务器</w:t>
      </w:r>
      <w:r w:rsidR="001D44EB" w:rsidRPr="00420F0E">
        <w:rPr>
          <w:rFonts w:ascii="仿宋_GB2312" w:eastAsia="仿宋_GB2312" w:hAnsi="仿宋" w:cs="仿宋" w:hint="eastAsia"/>
          <w:kern w:val="0"/>
          <w:sz w:val="28"/>
          <w:szCs w:val="28"/>
          <w:lang w:val="zh-CN"/>
        </w:rPr>
        <w:t>（4台）</w:t>
      </w:r>
      <w:r w:rsidR="00260663" w:rsidRPr="00420F0E">
        <w:rPr>
          <w:rFonts w:ascii="仿宋_GB2312" w:eastAsia="仿宋_GB2312" w:hAnsi="仿宋" w:cs="仿宋" w:hint="eastAsia"/>
          <w:kern w:val="0"/>
          <w:sz w:val="28"/>
          <w:szCs w:val="28"/>
          <w:lang w:val="zh-CN"/>
        </w:rPr>
        <w:t>、联想</w:t>
      </w:r>
      <w:r w:rsidR="00102431" w:rsidRPr="00420F0E">
        <w:rPr>
          <w:rFonts w:ascii="仿宋_GB2312" w:eastAsia="仿宋_GB2312" w:hAnsi="仿宋" w:cs="仿宋" w:hint="eastAsia"/>
          <w:kern w:val="0"/>
          <w:sz w:val="28"/>
          <w:szCs w:val="28"/>
          <w:lang w:val="zh-CN"/>
        </w:rPr>
        <w:t>服务器</w:t>
      </w:r>
      <w:r w:rsidR="001D44EB" w:rsidRPr="00420F0E">
        <w:rPr>
          <w:rFonts w:ascii="仿宋_GB2312" w:eastAsia="仿宋_GB2312" w:hAnsi="仿宋" w:cs="仿宋" w:hint="eastAsia"/>
          <w:kern w:val="0"/>
          <w:sz w:val="28"/>
          <w:szCs w:val="28"/>
          <w:lang w:val="zh-CN"/>
        </w:rPr>
        <w:t>（1台）</w:t>
      </w:r>
      <w:r w:rsidR="00260663" w:rsidRPr="00420F0E">
        <w:rPr>
          <w:rFonts w:ascii="仿宋_GB2312" w:eastAsia="仿宋_GB2312" w:hAnsi="仿宋" w:cs="仿宋" w:hint="eastAsia"/>
          <w:kern w:val="0"/>
          <w:sz w:val="28"/>
          <w:szCs w:val="28"/>
          <w:lang w:val="zh-CN"/>
        </w:rPr>
        <w:t>、</w:t>
      </w:r>
      <w:r w:rsidR="00A15CAD" w:rsidRPr="00420F0E">
        <w:rPr>
          <w:rFonts w:ascii="仿宋_GB2312" w:eastAsia="仿宋_GB2312" w:hAnsi="仿宋" w:cs="仿宋" w:hint="eastAsia"/>
          <w:kern w:val="0"/>
          <w:sz w:val="28"/>
          <w:szCs w:val="28"/>
          <w:lang w:val="zh-CN"/>
        </w:rPr>
        <w:t>戴尔服务器</w:t>
      </w:r>
      <w:r w:rsidR="001D44EB" w:rsidRPr="00420F0E">
        <w:rPr>
          <w:rFonts w:ascii="仿宋_GB2312" w:eastAsia="仿宋_GB2312" w:hAnsi="仿宋" w:cs="仿宋" w:hint="eastAsia"/>
          <w:kern w:val="0"/>
          <w:sz w:val="28"/>
          <w:szCs w:val="28"/>
          <w:lang w:val="zh-CN"/>
        </w:rPr>
        <w:t>（2台）</w:t>
      </w:r>
      <w:r w:rsidR="00A15CAD" w:rsidRPr="00420F0E">
        <w:rPr>
          <w:rFonts w:ascii="仿宋_GB2312" w:eastAsia="仿宋_GB2312" w:hAnsi="仿宋" w:cs="仿宋" w:hint="eastAsia"/>
          <w:kern w:val="0"/>
          <w:sz w:val="28"/>
          <w:szCs w:val="28"/>
          <w:lang w:val="zh-CN"/>
        </w:rPr>
        <w:t>等设备的运维</w:t>
      </w:r>
      <w:r w:rsidRPr="00420F0E">
        <w:rPr>
          <w:rFonts w:ascii="仿宋_GB2312" w:eastAsia="仿宋_GB2312" w:hAnsi="仿宋" w:cs="仿宋" w:hint="eastAsia"/>
          <w:kern w:val="0"/>
          <w:sz w:val="28"/>
          <w:szCs w:val="28"/>
          <w:lang w:val="zh-CN"/>
        </w:rPr>
        <w:t>。具体包括但不限于统计、登记、盘剥、清灰、清洗，管理、检查、维护、维修、更换，配</w:t>
      </w:r>
      <w:r w:rsidR="00670013" w:rsidRPr="00420F0E">
        <w:rPr>
          <w:rFonts w:ascii="仿宋_GB2312" w:eastAsia="仿宋_GB2312" w:hAnsi="仿宋" w:cs="仿宋" w:hint="eastAsia"/>
          <w:kern w:val="0"/>
          <w:sz w:val="28"/>
          <w:szCs w:val="28"/>
          <w:lang w:val="zh-CN"/>
        </w:rPr>
        <w:t>置、调整、优化、升级、加固，监控、测试、预警、报警、排障，应急</w:t>
      </w:r>
      <w:r w:rsidRPr="00420F0E">
        <w:rPr>
          <w:rFonts w:ascii="仿宋_GB2312" w:eastAsia="仿宋_GB2312" w:hAnsi="仿宋" w:cs="仿宋" w:hint="eastAsia"/>
          <w:kern w:val="0"/>
          <w:sz w:val="28"/>
          <w:szCs w:val="28"/>
          <w:lang w:val="zh-CN"/>
        </w:rPr>
        <w:t>等工作</w:t>
      </w:r>
      <w:r w:rsidR="00260663" w:rsidRPr="00420F0E">
        <w:rPr>
          <w:rFonts w:ascii="仿宋_GB2312" w:eastAsia="仿宋_GB2312" w:hAnsi="仿宋" w:cs="仿宋" w:hint="eastAsia"/>
          <w:kern w:val="0"/>
          <w:sz w:val="28"/>
          <w:szCs w:val="28"/>
          <w:lang w:val="zh-CN"/>
        </w:rPr>
        <w:t>（包含硬件故障维修更换的费用）</w:t>
      </w:r>
      <w:r w:rsidRPr="00420F0E">
        <w:rPr>
          <w:rFonts w:ascii="仿宋_GB2312" w:eastAsia="仿宋_GB2312" w:hAnsi="仿宋" w:cs="仿宋" w:hint="eastAsia"/>
          <w:kern w:val="0"/>
          <w:sz w:val="28"/>
          <w:szCs w:val="28"/>
          <w:lang w:val="zh-CN"/>
        </w:rPr>
        <w:t>。保障</w:t>
      </w:r>
      <w:r w:rsidR="004B45BE" w:rsidRPr="00420F0E">
        <w:rPr>
          <w:rFonts w:ascii="仿宋_GB2312" w:eastAsia="仿宋_GB2312" w:hAnsi="仿宋" w:cs="仿宋" w:hint="eastAsia"/>
          <w:kern w:val="0"/>
          <w:sz w:val="28"/>
          <w:szCs w:val="28"/>
          <w:lang w:val="zh-CN"/>
        </w:rPr>
        <w:t>设备</w:t>
      </w:r>
      <w:r w:rsidRPr="00420F0E">
        <w:rPr>
          <w:rFonts w:ascii="仿宋_GB2312" w:eastAsia="仿宋_GB2312" w:hAnsi="仿宋" w:cs="仿宋" w:hint="eastAsia"/>
          <w:kern w:val="0"/>
          <w:sz w:val="28"/>
          <w:szCs w:val="28"/>
          <w:lang w:val="zh-CN"/>
        </w:rPr>
        <w:t>正常的</w:t>
      </w:r>
      <w:r w:rsidR="004B45BE" w:rsidRPr="00420F0E">
        <w:rPr>
          <w:rFonts w:ascii="仿宋_GB2312" w:eastAsia="仿宋_GB2312" w:hAnsi="仿宋" w:cs="仿宋" w:hint="eastAsia"/>
          <w:kern w:val="0"/>
          <w:sz w:val="28"/>
          <w:szCs w:val="28"/>
          <w:lang w:val="zh-CN"/>
        </w:rPr>
        <w:t>运行</w:t>
      </w:r>
      <w:r w:rsidRPr="00420F0E">
        <w:rPr>
          <w:rFonts w:ascii="仿宋_GB2312" w:eastAsia="仿宋_GB2312" w:hAnsi="仿宋" w:cs="仿宋" w:hint="eastAsia"/>
          <w:kern w:val="0"/>
          <w:sz w:val="28"/>
          <w:szCs w:val="28"/>
          <w:lang w:val="zh-CN"/>
        </w:rPr>
        <w:t>。</w:t>
      </w:r>
    </w:p>
    <w:p w:rsidR="008A0E96" w:rsidRPr="00420F0E" w:rsidRDefault="00670013"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4</w:t>
      </w:r>
      <w:r w:rsidR="00A305A6" w:rsidRPr="00420F0E">
        <w:rPr>
          <w:rFonts w:ascii="仿宋_GB2312" w:eastAsia="仿宋_GB2312" w:hAnsi="仿宋" w:cs="仿宋" w:hint="eastAsia"/>
          <w:sz w:val="28"/>
          <w:szCs w:val="28"/>
          <w:lang w:val="zh-CN"/>
        </w:rPr>
        <w:t>、软件维护工作</w:t>
      </w:r>
    </w:p>
    <w:p w:rsidR="008A0E96" w:rsidRPr="00420F0E" w:rsidRDefault="00AE7B75"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服务器监控</w:t>
      </w:r>
      <w:r w:rsidR="00A305A6" w:rsidRPr="00420F0E">
        <w:rPr>
          <w:rFonts w:ascii="仿宋_GB2312" w:eastAsia="仿宋_GB2312" w:hAnsi="仿宋" w:cs="仿宋" w:hint="eastAsia"/>
          <w:sz w:val="28"/>
          <w:szCs w:val="28"/>
          <w:lang w:val="zh-CN"/>
        </w:rPr>
        <w:t>软件、SQL</w:t>
      </w:r>
      <w:r w:rsidR="002452A8" w:rsidRPr="00420F0E">
        <w:rPr>
          <w:rFonts w:ascii="仿宋_GB2312" w:eastAsia="仿宋_GB2312" w:hAnsi="仿宋" w:cs="仿宋" w:hint="eastAsia"/>
          <w:sz w:val="28"/>
          <w:szCs w:val="28"/>
          <w:lang w:val="zh-CN"/>
        </w:rPr>
        <w:t xml:space="preserve"> </w:t>
      </w:r>
      <w:r w:rsidR="00A305A6" w:rsidRPr="00420F0E">
        <w:rPr>
          <w:rFonts w:ascii="仿宋_GB2312" w:eastAsia="仿宋_GB2312" w:hAnsi="仿宋" w:cs="仿宋" w:hint="eastAsia"/>
          <w:sz w:val="28"/>
          <w:szCs w:val="28"/>
          <w:lang w:val="zh-CN"/>
        </w:rPr>
        <w:t>server、</w:t>
      </w:r>
      <w:r w:rsidR="00A722A8" w:rsidRPr="00420F0E">
        <w:rPr>
          <w:rFonts w:ascii="仿宋_GB2312" w:eastAsia="仿宋_GB2312" w:hAnsi="仿宋" w:cs="仿宋" w:hint="eastAsia"/>
          <w:sz w:val="28"/>
          <w:szCs w:val="28"/>
          <w:lang w:val="zh-CN"/>
        </w:rPr>
        <w:t>Oracle</w:t>
      </w:r>
      <w:r w:rsidR="005D3376" w:rsidRPr="00420F0E">
        <w:rPr>
          <w:rFonts w:ascii="仿宋_GB2312" w:eastAsia="仿宋_GB2312" w:hAnsi="仿宋" w:cs="仿宋" w:hint="eastAsia"/>
          <w:sz w:val="28"/>
          <w:szCs w:val="28"/>
          <w:lang w:val="zh-CN"/>
        </w:rPr>
        <w:t>、</w:t>
      </w:r>
      <w:r w:rsidR="00A305A6" w:rsidRPr="00420F0E">
        <w:rPr>
          <w:rFonts w:ascii="仿宋_GB2312" w:eastAsia="仿宋_GB2312" w:hAnsi="仿宋" w:cs="仿宋" w:hint="eastAsia"/>
          <w:sz w:val="28"/>
          <w:szCs w:val="28"/>
          <w:lang w:val="zh-CN"/>
        </w:rPr>
        <w:t>操作系统等软件平台的运维及漏扫安全防护，并对系统及杀毒应用软件的日常维护升级提供支持。对第三方的系统升级提供协助服务。</w:t>
      </w:r>
    </w:p>
    <w:p w:rsidR="00214801" w:rsidRPr="00420F0E" w:rsidRDefault="002452A8"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5</w:t>
      </w:r>
      <w:r w:rsidR="00A305A6" w:rsidRPr="00420F0E">
        <w:rPr>
          <w:rFonts w:ascii="仿宋_GB2312" w:eastAsia="仿宋_GB2312" w:hAnsi="仿宋" w:cs="仿宋" w:hint="eastAsia"/>
          <w:sz w:val="28"/>
          <w:szCs w:val="28"/>
          <w:lang w:val="zh-CN"/>
        </w:rPr>
        <w:t>、配套设施及其他服务</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除了上述服务外，还需提供其他服务，包括：服务支持、专业巡检服务、软件版本升级服务、专项服务、数据备份、数据容灾、数据恢复、系统恢复、培训服务、文档制作、UPS测试、应急演练、安全测评、软件漏洞打补丁、软件升级、软硬件加固、网站安全监控等。</w:t>
      </w:r>
    </w:p>
    <w:p w:rsidR="00991E7A" w:rsidRDefault="00991E7A">
      <w:pPr>
        <w:pStyle w:val="23"/>
        <w:snapToGrid w:val="0"/>
        <w:spacing w:line="460" w:lineRule="exact"/>
        <w:ind w:firstLine="480"/>
        <w:rPr>
          <w:rFonts w:ascii="仿宋" w:eastAsia="仿宋" w:hAnsi="仿宋" w:cs="仿宋"/>
        </w:rPr>
      </w:pP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特别注意：</w:t>
      </w:r>
    </w:p>
    <w:p w:rsidR="008A0E96" w:rsidRPr="00420F0E" w:rsidRDefault="008C4E93"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本项目包含软硬件</w:t>
      </w:r>
      <w:r w:rsidR="007409FF" w:rsidRPr="00420F0E">
        <w:rPr>
          <w:rFonts w:ascii="仿宋_GB2312" w:eastAsia="仿宋_GB2312" w:hAnsi="仿宋" w:cs="仿宋" w:hint="eastAsia"/>
          <w:sz w:val="28"/>
          <w:szCs w:val="28"/>
          <w:lang w:val="zh-CN"/>
        </w:rPr>
        <w:t>系统</w:t>
      </w:r>
      <w:r w:rsidR="00A305A6" w:rsidRPr="00420F0E">
        <w:rPr>
          <w:rFonts w:ascii="仿宋_GB2312" w:eastAsia="仿宋_GB2312" w:hAnsi="仿宋" w:cs="仿宋" w:hint="eastAsia"/>
          <w:sz w:val="28"/>
          <w:szCs w:val="28"/>
          <w:lang w:val="zh-CN"/>
        </w:rPr>
        <w:t>安全服务费用</w:t>
      </w:r>
      <w:r w:rsidRPr="00420F0E">
        <w:rPr>
          <w:rFonts w:ascii="仿宋_GB2312" w:eastAsia="仿宋_GB2312" w:hAnsi="仿宋" w:cs="仿宋" w:hint="eastAsia"/>
          <w:sz w:val="28"/>
          <w:szCs w:val="28"/>
          <w:lang w:val="zh-CN"/>
        </w:rPr>
        <w:t>，硬件故障更换、维修费用</w:t>
      </w:r>
      <w:r w:rsidR="001D44EB" w:rsidRPr="00420F0E">
        <w:rPr>
          <w:rFonts w:ascii="仿宋_GB2312" w:eastAsia="仿宋_GB2312" w:hAnsi="仿宋" w:cs="仿宋" w:hint="eastAsia"/>
          <w:sz w:val="28"/>
          <w:szCs w:val="28"/>
          <w:lang w:val="zh-CN"/>
        </w:rPr>
        <w:t>及合同有效期内增加的设备维保费用</w:t>
      </w:r>
      <w:r w:rsidR="00A305A6" w:rsidRPr="00420F0E">
        <w:rPr>
          <w:rFonts w:ascii="仿宋_GB2312" w:eastAsia="仿宋_GB2312" w:hAnsi="仿宋" w:cs="仿宋" w:hint="eastAsia"/>
          <w:sz w:val="28"/>
          <w:szCs w:val="28"/>
          <w:lang w:val="zh-CN"/>
        </w:rPr>
        <w:t>，包括应急演练、备份、容灾、数据恢复、系统恢复等所涉及的所有费用都包含在此次招标费用内，招标方不另支出相关费用。</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要求2</w:t>
      </w:r>
      <w:r w:rsidR="0065471A" w:rsidRPr="00420F0E">
        <w:rPr>
          <w:rFonts w:ascii="仿宋_GB2312" w:eastAsia="仿宋_GB2312" w:hAnsi="仿宋" w:cs="仿宋" w:hint="eastAsia"/>
          <w:sz w:val="28"/>
          <w:szCs w:val="28"/>
          <w:lang w:val="zh-CN"/>
        </w:rPr>
        <w:t>次所有服务器</w:t>
      </w:r>
      <w:r w:rsidRPr="00420F0E">
        <w:rPr>
          <w:rFonts w:ascii="仿宋_GB2312" w:eastAsia="仿宋_GB2312" w:hAnsi="仿宋" w:cs="仿宋" w:hint="eastAsia"/>
          <w:sz w:val="28"/>
          <w:szCs w:val="28"/>
          <w:lang w:val="zh-CN"/>
        </w:rPr>
        <w:t>除尘服务；每年2次信息安全检查整改并出具书面材料每年2次全系统操作或安全培训，每年1次</w:t>
      </w:r>
      <w:r w:rsidR="0065471A" w:rsidRPr="00420F0E">
        <w:rPr>
          <w:rFonts w:ascii="仿宋_GB2312" w:eastAsia="仿宋_GB2312" w:hAnsi="仿宋" w:cs="仿宋" w:hint="eastAsia"/>
          <w:sz w:val="28"/>
          <w:szCs w:val="28"/>
          <w:lang w:val="zh-CN"/>
        </w:rPr>
        <w:t>信息中心技术</w:t>
      </w:r>
      <w:r w:rsidRPr="00420F0E">
        <w:rPr>
          <w:rFonts w:ascii="仿宋_GB2312" w:eastAsia="仿宋_GB2312" w:hAnsi="仿宋" w:cs="仿宋" w:hint="eastAsia"/>
          <w:sz w:val="28"/>
          <w:szCs w:val="28"/>
          <w:lang w:val="zh-CN"/>
        </w:rPr>
        <w:t>人员技能</w:t>
      </w:r>
      <w:r w:rsidRPr="00420F0E">
        <w:rPr>
          <w:rFonts w:ascii="仿宋_GB2312" w:eastAsia="仿宋_GB2312" w:hAnsi="仿宋" w:cs="仿宋" w:hint="eastAsia"/>
          <w:sz w:val="28"/>
          <w:szCs w:val="28"/>
          <w:lang w:val="zh-CN"/>
        </w:rPr>
        <w:lastRenderedPageBreak/>
        <w:t>提升培训，每年2次系统级应急演练，每年</w:t>
      </w:r>
      <w:r w:rsidR="00126076" w:rsidRPr="00420F0E">
        <w:rPr>
          <w:rFonts w:ascii="仿宋_GB2312" w:eastAsia="仿宋_GB2312" w:hAnsi="仿宋" w:cs="仿宋" w:hint="eastAsia"/>
          <w:sz w:val="28"/>
          <w:szCs w:val="28"/>
          <w:lang w:val="zh-CN"/>
        </w:rPr>
        <w:t>2</w:t>
      </w:r>
      <w:r w:rsidRPr="00420F0E">
        <w:rPr>
          <w:rFonts w:ascii="仿宋_GB2312" w:eastAsia="仿宋_GB2312" w:hAnsi="仿宋" w:cs="仿宋" w:hint="eastAsia"/>
          <w:sz w:val="28"/>
          <w:szCs w:val="28"/>
          <w:lang w:val="zh-CN"/>
        </w:rPr>
        <w:t>次数据恢复容灾演练。保障各系统正常运转。</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二、维护方式</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1、人员构成：</w:t>
      </w:r>
    </w:p>
    <w:p w:rsidR="004B45BE"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服务方提供3名专业的技术工程师现场进行运维服务</w:t>
      </w:r>
      <w:r w:rsidR="004B45BE" w:rsidRPr="00420F0E">
        <w:rPr>
          <w:rFonts w:ascii="仿宋_GB2312" w:eastAsia="仿宋_GB2312" w:hAnsi="仿宋" w:cs="仿宋" w:hint="eastAsia"/>
          <w:sz w:val="28"/>
          <w:szCs w:val="28"/>
          <w:lang w:val="zh-CN"/>
        </w:rPr>
        <w:t>：</w:t>
      </w:r>
    </w:p>
    <w:p w:rsidR="004B45BE"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名高级工程师熟悉主流网络架构、安全设备、服务器、GIS等设备及系统的运维，熟悉省市电子政务网、涉密网、公安网、运营商网络，熟悉安全测评、等级保护及各级各类业务系统的部署，计算机相关专业毕业，本科及以上学历；</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2名网络工程师日常上门服务设置AB岗，熟悉主流操作系统、系统软件，如Windows、Linux、Oracle、SQL server、杀毒防毒软件等，如有特殊情况，需按业主方要求，提供无条件额外服务。对各信息系统、机房等定期巡检、应急演练、安全测评、业务培训等。工程师服从业主方统一安排，工作时间、工作任务由业主方分配，要遵守业主方的规章制度，如有违反，将以扣款处理。甲方提出需要驻场人员时，技术人员需无条件响应。如乙方需要服务凭证，甲方需提供书面凭证。如服务人员多次违反规定，或不能满足业主方要求的，业主方有权要求中标单位更换人员。中标单位还要加强服务人员的保密、安全责任等方面的管理工作。当中标单位如要更换服务人员，需提前一个月通知业主方，做好工作交接。</w:t>
      </w:r>
    </w:p>
    <w:p w:rsidR="008A0E96" w:rsidRPr="00420F0E" w:rsidRDefault="00A305A6" w:rsidP="00420F0E">
      <w:pPr>
        <w:pStyle w:val="23"/>
        <w:snapToGrid w:val="0"/>
        <w:spacing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2、技术支撑：</w:t>
      </w:r>
    </w:p>
    <w:p w:rsidR="008A0E96" w:rsidRPr="00420F0E" w:rsidRDefault="00A305A6" w:rsidP="00420F0E">
      <w:pPr>
        <w:pStyle w:val="23"/>
        <w:snapToGrid w:val="0"/>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设备或系统出现故障时，需提供24小时不间断维护，</w:t>
      </w:r>
      <w:r w:rsidR="00B33BA3" w:rsidRPr="00420F0E">
        <w:rPr>
          <w:rFonts w:ascii="仿宋_GB2312" w:eastAsia="仿宋_GB2312" w:hAnsi="仿宋" w:cs="仿宋" w:hint="eastAsia"/>
          <w:sz w:val="28"/>
          <w:szCs w:val="28"/>
          <w:lang w:val="zh-CN"/>
        </w:rPr>
        <w:t>监控</w:t>
      </w:r>
      <w:r w:rsidRPr="00420F0E">
        <w:rPr>
          <w:rFonts w:ascii="仿宋_GB2312" w:eastAsia="仿宋_GB2312" w:hAnsi="仿宋" w:cs="仿宋" w:hint="eastAsia"/>
          <w:sz w:val="28"/>
          <w:szCs w:val="28"/>
          <w:lang w:val="zh-CN"/>
        </w:rPr>
        <w:t>软件辅助与人工巡查结合。要求投标人接到采购人服务电话后1小时到达现场，系统或软件故障4小时之内解决问题；若硬件设备故障无法在4小时内解决的，需要提供相应备件，备件技术性能须满足项目需要，备品备件清单内的设备，2小时内提供备机，其他设备24小时内提供备机。</w:t>
      </w:r>
    </w:p>
    <w:p w:rsidR="008A0E96" w:rsidRDefault="008A0E96">
      <w:pPr>
        <w:pStyle w:val="23"/>
        <w:snapToGrid w:val="0"/>
        <w:ind w:firstLineChars="0" w:firstLine="0"/>
        <w:rPr>
          <w:rFonts w:ascii="仿宋" w:eastAsia="仿宋" w:hAnsi="仿宋" w:cs="仿宋"/>
        </w:rPr>
      </w:pPr>
    </w:p>
    <w:p w:rsidR="00420F0E" w:rsidRDefault="00420F0E">
      <w:pPr>
        <w:pStyle w:val="23"/>
        <w:snapToGrid w:val="0"/>
        <w:ind w:firstLineChars="0" w:firstLine="0"/>
        <w:rPr>
          <w:rFonts w:ascii="仿宋" w:eastAsia="仿宋" w:hAnsi="仿宋" w:cs="仿宋"/>
        </w:rPr>
      </w:pPr>
    </w:p>
    <w:p w:rsidR="00420F0E" w:rsidRDefault="00420F0E">
      <w:pPr>
        <w:pStyle w:val="23"/>
        <w:snapToGrid w:val="0"/>
        <w:ind w:firstLineChars="0" w:firstLine="0"/>
        <w:rPr>
          <w:rFonts w:ascii="仿宋" w:eastAsia="仿宋" w:hAnsi="仿宋" w:cs="仿宋"/>
        </w:rPr>
      </w:pPr>
    </w:p>
    <w:p w:rsidR="008A0E96" w:rsidRPr="00420F0E" w:rsidRDefault="00A305A6">
      <w:pPr>
        <w:pStyle w:val="23"/>
        <w:snapToGrid w:val="0"/>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三．服务人员要求</w:t>
      </w:r>
    </w:p>
    <w:tbl>
      <w:tblPr>
        <w:tblW w:w="9292" w:type="dxa"/>
        <w:tblLayout w:type="fixed"/>
        <w:tblLook w:val="0000" w:firstRow="0" w:lastRow="0" w:firstColumn="0" w:lastColumn="0" w:noHBand="0" w:noVBand="0"/>
      </w:tblPr>
      <w:tblGrid>
        <w:gridCol w:w="1439"/>
        <w:gridCol w:w="6897"/>
        <w:gridCol w:w="956"/>
      </w:tblGrid>
      <w:tr w:rsidR="008A0E96" w:rsidTr="00420F0E">
        <w:trPr>
          <w:trHeight w:val="625"/>
        </w:trPr>
        <w:tc>
          <w:tcPr>
            <w:tcW w:w="1439" w:type="dxa"/>
            <w:tcBorders>
              <w:top w:val="single" w:sz="2" w:space="0" w:color="000000"/>
              <w:left w:val="single" w:sz="2" w:space="0" w:color="000000"/>
              <w:bottom w:val="single" w:sz="2" w:space="0" w:color="000000"/>
              <w:right w:val="single" w:sz="2" w:space="0" w:color="000000"/>
            </w:tcBorders>
            <w:shd w:val="clear" w:color="auto" w:fill="B4C6E7"/>
            <w:vAlign w:val="center"/>
          </w:tcPr>
          <w:p w:rsidR="008A0E96" w:rsidRPr="00420F0E" w:rsidRDefault="00A305A6">
            <w:pPr>
              <w:autoSpaceDE w:val="0"/>
              <w:autoSpaceDN w:val="0"/>
              <w:adjustRightInd w:val="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人员名称</w:t>
            </w:r>
          </w:p>
        </w:tc>
        <w:tc>
          <w:tcPr>
            <w:tcW w:w="6897" w:type="dxa"/>
            <w:tcBorders>
              <w:top w:val="single" w:sz="2" w:space="0" w:color="000000"/>
              <w:left w:val="single" w:sz="2" w:space="0" w:color="000000"/>
              <w:bottom w:val="single" w:sz="2" w:space="0" w:color="000000"/>
              <w:right w:val="single" w:sz="2" w:space="0" w:color="000000"/>
            </w:tcBorders>
            <w:shd w:val="clear" w:color="auto" w:fill="B4C6E7"/>
            <w:vAlign w:val="center"/>
          </w:tcPr>
          <w:p w:rsidR="008A0E96" w:rsidRPr="00420F0E" w:rsidRDefault="00A305A6">
            <w:pPr>
              <w:autoSpaceDE w:val="0"/>
              <w:autoSpaceDN w:val="0"/>
              <w:adjustRightInd w:val="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职责及要求</w:t>
            </w:r>
          </w:p>
        </w:tc>
        <w:tc>
          <w:tcPr>
            <w:tcW w:w="956" w:type="dxa"/>
            <w:tcBorders>
              <w:top w:val="single" w:sz="2" w:space="0" w:color="000000"/>
              <w:left w:val="single" w:sz="2" w:space="0" w:color="000000"/>
              <w:bottom w:val="single" w:sz="2" w:space="0" w:color="000000"/>
              <w:right w:val="single" w:sz="2" w:space="0" w:color="000000"/>
            </w:tcBorders>
            <w:shd w:val="clear" w:color="auto" w:fill="B4C6E7"/>
            <w:vAlign w:val="center"/>
          </w:tcPr>
          <w:p w:rsidR="008A0E96" w:rsidRPr="00420F0E" w:rsidRDefault="00A305A6">
            <w:pPr>
              <w:autoSpaceDE w:val="0"/>
              <w:autoSpaceDN w:val="0"/>
              <w:adjustRightInd w:val="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数量</w:t>
            </w:r>
          </w:p>
        </w:tc>
      </w:tr>
      <w:tr w:rsidR="008A0E96" w:rsidTr="00420F0E">
        <w:trPr>
          <w:trHeight w:val="1"/>
        </w:trPr>
        <w:tc>
          <w:tcPr>
            <w:tcW w:w="1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4B45BE">
            <w:pPr>
              <w:autoSpaceDE w:val="0"/>
              <w:autoSpaceDN w:val="0"/>
              <w:adjustRightInd w:val="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高级工程师1名</w:t>
            </w:r>
          </w:p>
        </w:tc>
        <w:tc>
          <w:tcPr>
            <w:tcW w:w="68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AD1FB1" w:rsidP="00085153">
            <w:pPr>
              <w:autoSpaceDE w:val="0"/>
              <w:autoSpaceDN w:val="0"/>
              <w:adjustRightInd w:val="0"/>
              <w:spacing w:line="360" w:lineRule="auto"/>
              <w:jc w:val="left"/>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熟悉主流网络架构、网络设备、安全设备、服务器、存储</w:t>
            </w:r>
            <w:r w:rsidR="00A305A6" w:rsidRPr="00420F0E">
              <w:rPr>
                <w:rFonts w:ascii="仿宋_GB2312" w:eastAsia="仿宋_GB2312" w:hAnsi="仿宋" w:cs="仿宋" w:hint="eastAsia"/>
                <w:kern w:val="0"/>
                <w:sz w:val="28"/>
                <w:szCs w:val="28"/>
                <w:lang w:val="zh-CN"/>
              </w:rPr>
              <w:t>、容灾备份、网管软件、UPS、精密空调、环境监控等设备及系统的网络运维，须具备CCN</w:t>
            </w:r>
            <w:r w:rsidR="000E7F23" w:rsidRPr="00420F0E">
              <w:rPr>
                <w:rFonts w:ascii="仿宋_GB2312" w:eastAsia="仿宋_GB2312" w:hAnsi="仿宋" w:cs="仿宋" w:hint="eastAsia"/>
                <w:kern w:val="0"/>
                <w:sz w:val="28"/>
                <w:szCs w:val="28"/>
                <w:lang w:val="zh-CN"/>
              </w:rPr>
              <w:t>P</w:t>
            </w:r>
            <w:r w:rsidR="00A305A6" w:rsidRPr="00420F0E">
              <w:rPr>
                <w:rFonts w:ascii="仿宋_GB2312" w:eastAsia="仿宋_GB2312" w:hAnsi="仿宋" w:cs="仿宋" w:hint="eastAsia"/>
                <w:kern w:val="0"/>
                <w:sz w:val="28"/>
                <w:szCs w:val="28"/>
                <w:lang w:val="zh-CN"/>
              </w:rPr>
              <w:t>及</w:t>
            </w:r>
            <w:r w:rsidRPr="00420F0E">
              <w:rPr>
                <w:rFonts w:ascii="仿宋_GB2312" w:eastAsia="仿宋_GB2312" w:hAnsi="仿宋" w:cs="仿宋" w:hint="eastAsia"/>
                <w:kern w:val="0"/>
                <w:sz w:val="28"/>
                <w:szCs w:val="28"/>
                <w:lang w:val="zh-CN"/>
              </w:rPr>
              <w:t>其他网络同等认证证书，并</w:t>
            </w:r>
            <w:r w:rsidR="00FE038A" w:rsidRPr="00420F0E">
              <w:rPr>
                <w:rFonts w:ascii="仿宋_GB2312" w:eastAsia="仿宋_GB2312" w:hAnsi="仿宋" w:cs="仿宋" w:hint="eastAsia"/>
                <w:kern w:val="0"/>
                <w:sz w:val="28"/>
                <w:szCs w:val="28"/>
                <w:lang w:val="zh-CN"/>
              </w:rPr>
              <w:t>具备</w:t>
            </w:r>
            <w:r w:rsidR="00A305A6" w:rsidRPr="00420F0E">
              <w:rPr>
                <w:rFonts w:ascii="仿宋_GB2312" w:eastAsia="仿宋_GB2312" w:hAnsi="仿宋" w:cs="仿宋" w:hint="eastAsia"/>
                <w:kern w:val="0"/>
                <w:sz w:val="28"/>
                <w:szCs w:val="28"/>
                <w:lang w:val="zh-CN"/>
              </w:rPr>
              <w:t>本科及以上学历。要求有</w:t>
            </w:r>
            <w:r w:rsidR="00C005E9" w:rsidRPr="00420F0E">
              <w:rPr>
                <w:rFonts w:ascii="仿宋_GB2312" w:eastAsia="仿宋_GB2312" w:hAnsi="仿宋" w:cs="仿宋" w:hint="eastAsia"/>
                <w:kern w:val="0"/>
                <w:sz w:val="28"/>
                <w:szCs w:val="28"/>
                <w:lang w:val="zh-CN"/>
              </w:rPr>
              <w:t>3</w:t>
            </w:r>
            <w:r w:rsidR="00A305A6" w:rsidRPr="00420F0E">
              <w:rPr>
                <w:rFonts w:ascii="仿宋_GB2312" w:eastAsia="仿宋_GB2312" w:hAnsi="仿宋" w:cs="仿宋" w:hint="eastAsia"/>
                <w:kern w:val="0"/>
                <w:sz w:val="28"/>
                <w:szCs w:val="28"/>
                <w:lang w:val="zh-CN"/>
              </w:rPr>
              <w:t>年以上政府机关</w:t>
            </w:r>
            <w:r w:rsidR="00085153" w:rsidRPr="00420F0E">
              <w:rPr>
                <w:rFonts w:ascii="仿宋_GB2312" w:eastAsia="仿宋_GB2312" w:hAnsi="仿宋" w:cs="仿宋" w:hint="eastAsia"/>
                <w:kern w:val="0"/>
                <w:sz w:val="28"/>
                <w:szCs w:val="28"/>
                <w:lang w:val="zh-CN"/>
              </w:rPr>
              <w:t>机房维保</w:t>
            </w:r>
            <w:r w:rsidR="00A305A6" w:rsidRPr="00420F0E">
              <w:rPr>
                <w:rFonts w:ascii="仿宋_GB2312" w:eastAsia="仿宋_GB2312" w:hAnsi="仿宋" w:cs="仿宋" w:hint="eastAsia"/>
                <w:kern w:val="0"/>
                <w:sz w:val="28"/>
                <w:szCs w:val="28"/>
                <w:lang w:val="zh-CN"/>
              </w:rPr>
              <w:t>经验，要求无判刑、刑拘等不良记录，工作勤勉、踏实、细心、负责，熟悉《浙江省电子政务网络技术规范》、《浙江省电子政务网络安全规范》。</w:t>
            </w:r>
          </w:p>
        </w:tc>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A305A6">
            <w:pPr>
              <w:autoSpaceDE w:val="0"/>
              <w:autoSpaceDN w:val="0"/>
              <w:adjustRightInd w:val="0"/>
              <w:spacing w:line="360" w:lineRule="auto"/>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1</w:t>
            </w:r>
          </w:p>
        </w:tc>
      </w:tr>
      <w:tr w:rsidR="008A0E96" w:rsidTr="00420F0E">
        <w:trPr>
          <w:trHeight w:val="1"/>
        </w:trPr>
        <w:tc>
          <w:tcPr>
            <w:tcW w:w="1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A305A6" w:rsidP="00420F0E">
            <w:pPr>
              <w:autoSpaceDE w:val="0"/>
              <w:autoSpaceDN w:val="0"/>
              <w:adjustRightInd w:val="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系统运维人员</w:t>
            </w:r>
            <w:r w:rsidR="004B45BE" w:rsidRPr="00420F0E">
              <w:rPr>
                <w:rFonts w:ascii="仿宋_GB2312" w:eastAsia="仿宋_GB2312" w:hAnsi="仿宋" w:cs="仿宋" w:hint="eastAsia"/>
                <w:kern w:val="0"/>
                <w:sz w:val="28"/>
                <w:szCs w:val="28"/>
                <w:lang w:val="zh-CN"/>
              </w:rPr>
              <w:t>2名</w:t>
            </w:r>
          </w:p>
        </w:tc>
        <w:tc>
          <w:tcPr>
            <w:tcW w:w="68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A305A6" w:rsidP="00420F0E">
            <w:pPr>
              <w:autoSpaceDE w:val="0"/>
              <w:autoSpaceDN w:val="0"/>
              <w:adjustRightInd w:val="0"/>
              <w:spacing w:line="360" w:lineRule="auto"/>
              <w:jc w:val="left"/>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熟悉主流操作系统、常用系统应用软件、如Windows、Linux、Oracle、Sybase、SQL server、office、杀毒防毒软件等软件部署实施维护等。服务器及存储安全设备的日常硬盘排错更换等服务。</w:t>
            </w:r>
            <w:r w:rsidR="004B45BE" w:rsidRPr="00420F0E">
              <w:rPr>
                <w:rFonts w:ascii="仿宋_GB2312" w:eastAsia="仿宋_GB2312" w:hAnsi="仿宋" w:cs="仿宋" w:hint="eastAsia"/>
                <w:kern w:val="0"/>
                <w:sz w:val="28"/>
                <w:szCs w:val="28"/>
                <w:lang w:val="zh-CN"/>
              </w:rPr>
              <w:t>其中1</w:t>
            </w:r>
            <w:r w:rsidR="00AD1FB1" w:rsidRPr="00420F0E">
              <w:rPr>
                <w:rFonts w:ascii="仿宋_GB2312" w:eastAsia="仿宋_GB2312" w:hAnsi="仿宋" w:cs="仿宋" w:hint="eastAsia"/>
                <w:kern w:val="0"/>
                <w:sz w:val="28"/>
                <w:szCs w:val="28"/>
                <w:lang w:val="zh-CN"/>
              </w:rPr>
              <w:t>人</w:t>
            </w:r>
            <w:r w:rsidR="004B45BE" w:rsidRPr="00420F0E">
              <w:rPr>
                <w:rFonts w:ascii="仿宋_GB2312" w:eastAsia="仿宋_GB2312" w:hAnsi="仿宋" w:cs="仿宋" w:hint="eastAsia"/>
                <w:kern w:val="0"/>
                <w:sz w:val="28"/>
                <w:szCs w:val="28"/>
                <w:lang w:val="zh-CN"/>
              </w:rPr>
              <w:t>须具备微软产品认证资质。</w:t>
            </w:r>
            <w:r w:rsidRPr="00420F0E">
              <w:rPr>
                <w:rFonts w:ascii="仿宋_GB2312" w:eastAsia="仿宋_GB2312" w:hAnsi="仿宋" w:cs="仿宋" w:hint="eastAsia"/>
                <w:kern w:val="0"/>
                <w:sz w:val="28"/>
                <w:szCs w:val="28"/>
                <w:lang w:val="zh-CN"/>
              </w:rPr>
              <w:t>2年以上专业的技术服务经验，要求无判刑、刑拘等不良记录，工作勤勉、踏实、细心、负责，熟悉《浙江省电子政务网络技术规范》、《浙江省电子政务网络安全规范》。配置2人做AB岗位。</w:t>
            </w:r>
          </w:p>
        </w:tc>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A0E96" w:rsidRPr="00420F0E" w:rsidRDefault="00A305A6">
            <w:pPr>
              <w:autoSpaceDE w:val="0"/>
              <w:autoSpaceDN w:val="0"/>
              <w:adjustRightInd w:val="0"/>
              <w:spacing w:line="360" w:lineRule="auto"/>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2</w:t>
            </w:r>
          </w:p>
        </w:tc>
      </w:tr>
    </w:tbl>
    <w:p w:rsidR="00FF635A" w:rsidRDefault="00FF635A" w:rsidP="00301A31">
      <w:pPr>
        <w:pStyle w:val="23"/>
        <w:snapToGrid w:val="0"/>
        <w:ind w:firstLine="480"/>
        <w:rPr>
          <w:rFonts w:ascii="仿宋" w:eastAsia="仿宋" w:hAnsi="仿宋" w:cs="仿宋"/>
          <w:b/>
        </w:rPr>
      </w:pPr>
    </w:p>
    <w:p w:rsidR="008A0E96" w:rsidRPr="00420F0E" w:rsidRDefault="00A305A6" w:rsidP="00420F0E">
      <w:pPr>
        <w:pStyle w:val="23"/>
        <w:snapToGrid w:val="0"/>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四、违约责任：</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中标单位应当履行合同约定的义务，如有违反，须承担相应的违约责任，未满足标书要求或承诺但不能兑现的，除承担违约责任外，需赔偿相关损失：</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1．响应不及时。未在规定时间内提供服务及要求履行的事务时，每次</w:t>
      </w:r>
      <w:r w:rsidRPr="00420F0E">
        <w:rPr>
          <w:rFonts w:ascii="仿宋_GB2312" w:eastAsia="仿宋_GB2312" w:hAnsi="仿宋" w:cs="仿宋" w:hint="eastAsia"/>
          <w:sz w:val="28"/>
          <w:szCs w:val="28"/>
          <w:lang w:val="zh-CN"/>
        </w:rPr>
        <w:lastRenderedPageBreak/>
        <w:t>罚1000元。</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2．维护、检修、升级服务不到位。每次罚500元至</w:t>
      </w:r>
      <w:r w:rsidR="004B45BE" w:rsidRPr="00420F0E">
        <w:rPr>
          <w:rFonts w:ascii="仿宋_GB2312" w:eastAsia="仿宋_GB2312" w:hAnsi="仿宋" w:cs="仿宋" w:hint="eastAsia"/>
          <w:sz w:val="28"/>
          <w:szCs w:val="28"/>
          <w:lang w:val="zh-CN"/>
        </w:rPr>
        <w:t>1000</w:t>
      </w:r>
      <w:r w:rsidRPr="00420F0E">
        <w:rPr>
          <w:rFonts w:ascii="仿宋_GB2312" w:eastAsia="仿宋_GB2312" w:hAnsi="仿宋" w:cs="仿宋" w:hint="eastAsia"/>
          <w:sz w:val="28"/>
          <w:szCs w:val="28"/>
          <w:lang w:val="zh-CN"/>
        </w:rPr>
        <w:t>元不等。</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3. 如在合同规定的维保期内，达不到项目规定的技术指标、业主要求，中标单位应当承担违约责任。承担方式和违约金额如下：超期10天内，每天扣合同金额的0.1%；累计超期10天，甲方有权终止执行合同。</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4. 因中标单位原因造成业主系统不能正常运行，酿成重大事故（正常工作日系统中断一天或一天以上）的，将承担全部法律责任，并赔偿经济损失，赔偿金额为项目总价的10%。</w:t>
      </w:r>
    </w:p>
    <w:p w:rsidR="008A0E96" w:rsidRPr="00420F0E" w:rsidRDefault="00A305A6" w:rsidP="00420F0E">
      <w:pPr>
        <w:pStyle w:val="23"/>
        <w:adjustRightInd w:val="0"/>
        <w:snapToGrid w:val="0"/>
        <w:spacing w:before="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5. 服务过程中，确因在现有水平和条件下难以克服的技术困难，导致部分或全部失败所造成的损失，风险责任由中标单位全部承担。</w:t>
      </w:r>
    </w:p>
    <w:p w:rsidR="008A0E96" w:rsidRPr="00420F0E" w:rsidRDefault="00716D2C" w:rsidP="004D5DDF">
      <w:pPr>
        <w:pStyle w:val="23"/>
        <w:adjustRightInd w:val="0"/>
        <w:snapToGrid w:val="0"/>
        <w:spacing w:before="0" w:line="460" w:lineRule="exact"/>
        <w:ind w:firstLineChars="0" w:firstLine="48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6</w:t>
      </w:r>
      <w:r w:rsidR="00A305A6" w:rsidRPr="00420F0E">
        <w:rPr>
          <w:rFonts w:ascii="仿宋_GB2312" w:eastAsia="仿宋_GB2312" w:hAnsi="仿宋" w:cs="仿宋" w:hint="eastAsia"/>
          <w:sz w:val="28"/>
          <w:szCs w:val="28"/>
          <w:lang w:val="zh-CN"/>
        </w:rPr>
        <w:t>. 甲方提出跟换工程师，投标人需一个月内响应，如不予响应，超过一个月以上的，每天扣款200元。</w:t>
      </w: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4D5DDF" w:rsidRDefault="004D5DDF" w:rsidP="004D5DDF">
      <w:pPr>
        <w:pStyle w:val="23"/>
        <w:adjustRightInd w:val="0"/>
        <w:snapToGrid w:val="0"/>
        <w:spacing w:before="0" w:line="460" w:lineRule="exact"/>
        <w:ind w:firstLineChars="0" w:firstLine="480"/>
        <w:rPr>
          <w:rFonts w:ascii="仿宋" w:eastAsia="仿宋" w:hAnsi="仿宋" w:cs="仿宋"/>
        </w:rPr>
      </w:pPr>
    </w:p>
    <w:p w:rsidR="007C3DE8" w:rsidRDefault="007C3DE8">
      <w:pPr>
        <w:widowControl/>
        <w:jc w:val="left"/>
        <w:rPr>
          <w:rFonts w:ascii="仿宋" w:eastAsia="仿宋" w:hAnsi="仿宋" w:cs="仿宋"/>
          <w:b/>
          <w:sz w:val="36"/>
        </w:rPr>
      </w:pPr>
      <w:r>
        <w:rPr>
          <w:rFonts w:ascii="仿宋" w:eastAsia="仿宋" w:hAnsi="仿宋" w:cs="仿宋"/>
          <w:b/>
          <w:sz w:val="36"/>
        </w:rPr>
        <w:br w:type="page"/>
      </w:r>
    </w:p>
    <w:p w:rsidR="004D5DDF" w:rsidRPr="004D5DDF" w:rsidRDefault="004D5DDF" w:rsidP="004D5DDF">
      <w:pPr>
        <w:pStyle w:val="afb"/>
        <w:spacing w:line="460" w:lineRule="exact"/>
        <w:ind w:left="2520"/>
        <w:outlineLvl w:val="2"/>
        <w:rPr>
          <w:rFonts w:ascii="仿宋" w:eastAsia="仿宋" w:hAnsi="仿宋" w:cs="仿宋"/>
          <w:b/>
          <w:kern w:val="2"/>
          <w:sz w:val="36"/>
          <w:szCs w:val="24"/>
        </w:rPr>
      </w:pPr>
      <w:r w:rsidRPr="004D5DDF">
        <w:rPr>
          <w:rFonts w:ascii="仿宋" w:eastAsia="仿宋" w:hAnsi="仿宋" w:cs="仿宋" w:hint="eastAsia"/>
          <w:b/>
          <w:kern w:val="2"/>
          <w:sz w:val="36"/>
          <w:szCs w:val="24"/>
        </w:rPr>
        <w:lastRenderedPageBreak/>
        <w:t>第四部分  评标办法</w:t>
      </w:r>
    </w:p>
    <w:p w:rsidR="004D5DDF" w:rsidRPr="004D5DDF" w:rsidRDefault="004D5DDF" w:rsidP="004D5DDF">
      <w:pPr>
        <w:pStyle w:val="afb"/>
        <w:spacing w:line="460" w:lineRule="exact"/>
        <w:ind w:left="2520"/>
        <w:outlineLvl w:val="2"/>
        <w:rPr>
          <w:rFonts w:ascii="仿宋" w:eastAsia="仿宋" w:hAnsi="仿宋" w:cs="仿宋"/>
          <w:b/>
          <w:kern w:val="2"/>
          <w:sz w:val="36"/>
          <w:szCs w:val="24"/>
        </w:rPr>
      </w:pP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本次评标采用综合评分法，总分为100分，其中价格分</w:t>
      </w:r>
      <w:r w:rsidR="00177B2D" w:rsidRPr="00420F0E">
        <w:rPr>
          <w:rFonts w:ascii="仿宋_GB2312" w:eastAsia="仿宋_GB2312" w:hAnsi="仿宋" w:cs="仿宋" w:hint="eastAsia"/>
          <w:sz w:val="28"/>
          <w:szCs w:val="28"/>
          <w:lang w:val="zh-CN"/>
        </w:rPr>
        <w:t>2</w:t>
      </w:r>
      <w:r w:rsidRPr="00420F0E">
        <w:rPr>
          <w:rFonts w:ascii="仿宋_GB2312" w:eastAsia="仿宋_GB2312" w:hAnsi="仿宋" w:cs="仿宋" w:hint="eastAsia"/>
          <w:sz w:val="28"/>
          <w:szCs w:val="28"/>
          <w:lang w:val="zh-CN"/>
        </w:rPr>
        <w:t>0分，技术分</w:t>
      </w:r>
      <w:r w:rsidR="00177B2D" w:rsidRPr="00420F0E">
        <w:rPr>
          <w:rFonts w:ascii="仿宋_GB2312" w:eastAsia="仿宋_GB2312" w:hAnsi="仿宋" w:cs="仿宋" w:hint="eastAsia"/>
          <w:sz w:val="28"/>
          <w:szCs w:val="28"/>
          <w:lang w:val="zh-CN"/>
        </w:rPr>
        <w:t>7</w:t>
      </w:r>
      <w:r w:rsidRPr="00420F0E">
        <w:rPr>
          <w:rFonts w:ascii="仿宋_GB2312" w:eastAsia="仿宋_GB2312" w:hAnsi="仿宋" w:cs="仿宋" w:hint="eastAsia"/>
          <w:sz w:val="28"/>
          <w:szCs w:val="28"/>
          <w:lang w:val="zh-CN"/>
        </w:rPr>
        <w:t>5分，资信及其他分5分共三部分。合格投标人的评标得分为各项目汇总得分，中标候选资格按评标得分由高到低顺序排列，得分相同的，按投标报价由低到高顺序排列；得分且投标报价相同的，按技术得分由高到低顺序排列。排名第一、第二的的投标人为中标候选单位。评分过程中采用四舍五入法，并保留小数2位。</w:t>
      </w:r>
    </w:p>
    <w:p w:rsidR="004D5DDF" w:rsidRPr="00420F0E" w:rsidRDefault="004D5DDF" w:rsidP="004D5DDF">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投标人评标综合得分=价格分+技术分+</w:t>
      </w:r>
      <w:r w:rsidR="008F769E" w:rsidRPr="00420F0E">
        <w:rPr>
          <w:rFonts w:ascii="仿宋_GB2312" w:eastAsia="仿宋_GB2312" w:hAnsi="仿宋" w:cs="仿宋" w:hint="eastAsia"/>
          <w:sz w:val="28"/>
          <w:szCs w:val="28"/>
          <w:lang w:val="zh-CN"/>
        </w:rPr>
        <w:t>资信及其他分。</w:t>
      </w:r>
    </w:p>
    <w:tbl>
      <w:tblPr>
        <w:tblW w:w="10348" w:type="dxa"/>
        <w:tblInd w:w="-459" w:type="dxa"/>
        <w:shd w:val="clear" w:color="auto" w:fill="FFFFFF"/>
        <w:tblLayout w:type="fixed"/>
        <w:tblCellMar>
          <w:left w:w="0" w:type="dxa"/>
          <w:right w:w="0" w:type="dxa"/>
        </w:tblCellMar>
        <w:tblLook w:val="0000" w:firstRow="0" w:lastRow="0" w:firstColumn="0" w:lastColumn="0" w:noHBand="0" w:noVBand="0"/>
      </w:tblPr>
      <w:tblGrid>
        <w:gridCol w:w="2127"/>
        <w:gridCol w:w="2268"/>
        <w:gridCol w:w="5953"/>
      </w:tblGrid>
      <w:tr w:rsidR="004D5DDF" w:rsidRPr="00420F0E" w:rsidTr="00420F0E">
        <w:trPr>
          <w:trHeight w:val="615"/>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评分项目</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评分要点及分值</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说明</w:t>
            </w:r>
          </w:p>
        </w:tc>
      </w:tr>
      <w:tr w:rsidR="004D5DDF" w:rsidRPr="00420F0E" w:rsidTr="00420F0E">
        <w:trPr>
          <w:trHeight w:val="1140"/>
        </w:trPr>
        <w:tc>
          <w:tcPr>
            <w:tcW w:w="212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价格</w:t>
            </w:r>
          </w:p>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w:t>
            </w:r>
            <w:r w:rsidR="00FF08A8" w:rsidRPr="00420F0E">
              <w:rPr>
                <w:rFonts w:ascii="仿宋_GB2312" w:eastAsia="仿宋_GB2312" w:hAnsi="仿宋" w:cs="仿宋" w:hint="eastAsia"/>
                <w:kern w:val="0"/>
                <w:sz w:val="28"/>
                <w:szCs w:val="28"/>
                <w:lang w:val="zh-CN"/>
              </w:rPr>
              <w:t>20</w:t>
            </w:r>
            <w:r w:rsidRPr="00420F0E">
              <w:rPr>
                <w:rFonts w:ascii="仿宋_GB2312" w:eastAsia="仿宋_GB2312" w:hAnsi="仿宋" w:cs="仿宋" w:hint="eastAsia"/>
                <w:kern w:val="0"/>
                <w:sz w:val="28"/>
                <w:szCs w:val="28"/>
                <w:lang w:val="zh-CN"/>
              </w:rPr>
              <w:t>分)</w:t>
            </w:r>
          </w:p>
        </w:tc>
        <w:tc>
          <w:tcPr>
            <w:tcW w:w="22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jc w:val="center"/>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采用低价优先法（0-</w:t>
            </w:r>
            <w:r w:rsidR="00FF08A8" w:rsidRPr="00420F0E">
              <w:rPr>
                <w:rFonts w:ascii="仿宋_GB2312" w:eastAsia="仿宋_GB2312" w:hAnsi="仿宋" w:cs="仿宋" w:hint="eastAsia"/>
                <w:kern w:val="0"/>
                <w:sz w:val="28"/>
                <w:szCs w:val="28"/>
                <w:lang w:val="zh-CN"/>
              </w:rPr>
              <w:t>20</w:t>
            </w:r>
            <w:r w:rsidRPr="00420F0E">
              <w:rPr>
                <w:rFonts w:ascii="仿宋_GB2312" w:eastAsia="仿宋_GB2312" w:hAnsi="仿宋" w:cs="仿宋" w:hint="eastAsia"/>
                <w:kern w:val="0"/>
                <w:sz w:val="28"/>
                <w:szCs w:val="28"/>
                <w:lang w:val="zh-CN"/>
              </w:rPr>
              <w:t>）</w:t>
            </w:r>
          </w:p>
        </w:tc>
        <w:tc>
          <w:tcPr>
            <w:tcW w:w="59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301A31">
            <w:pPr>
              <w:widowControl/>
              <w:spacing w:beforeLines="50" w:before="120" w:afterLines="50" w:after="120" w:line="460" w:lineRule="atLeast"/>
              <w:jc w:val="left"/>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满足招标文件要求且投标价格最低的投标报价为评分基准价，其他投标人的价格分按照下列公式计算：报价得分＝（评标基准价/投标报价）×</w:t>
            </w:r>
            <w:r w:rsidR="009519CD" w:rsidRPr="00420F0E">
              <w:rPr>
                <w:rFonts w:ascii="仿宋_GB2312" w:eastAsia="仿宋_GB2312" w:hAnsi="仿宋" w:cs="仿宋" w:hint="eastAsia"/>
                <w:kern w:val="0"/>
                <w:sz w:val="28"/>
                <w:szCs w:val="28"/>
                <w:lang w:val="zh-CN"/>
              </w:rPr>
              <w:t>2</w:t>
            </w:r>
            <w:r w:rsidRPr="00420F0E">
              <w:rPr>
                <w:rFonts w:ascii="仿宋_GB2312" w:eastAsia="仿宋_GB2312" w:hAnsi="仿宋" w:cs="仿宋" w:hint="eastAsia"/>
                <w:kern w:val="0"/>
                <w:sz w:val="28"/>
                <w:szCs w:val="28"/>
                <w:lang w:val="zh-CN"/>
              </w:rPr>
              <w:t>0×100%。</w:t>
            </w:r>
          </w:p>
          <w:p w:rsidR="004D5DDF" w:rsidRPr="00420F0E" w:rsidRDefault="004D5DDF" w:rsidP="00301A31">
            <w:pPr>
              <w:widowControl/>
              <w:spacing w:beforeLines="50" w:before="120" w:afterLines="50" w:after="120" w:line="460" w:lineRule="atLeast"/>
              <w:jc w:val="left"/>
              <w:rPr>
                <w:rFonts w:ascii="仿宋_GB2312" w:eastAsia="仿宋_GB2312" w:hAnsi="仿宋" w:cs="仿宋"/>
                <w:kern w:val="0"/>
                <w:sz w:val="28"/>
                <w:szCs w:val="28"/>
                <w:lang w:val="zh-CN"/>
              </w:rPr>
            </w:pPr>
            <w:r w:rsidRPr="00420F0E">
              <w:rPr>
                <w:rFonts w:ascii="仿宋_GB2312" w:eastAsia="仿宋_GB2312" w:hAnsi="仿宋" w:cs="仿宋" w:hint="eastAsia"/>
                <w:kern w:val="0"/>
                <w:sz w:val="28"/>
                <w:szCs w:val="28"/>
                <w:lang w:val="zh-CN"/>
              </w:rPr>
              <w:t>投标人的投标报价超过预算金额，将作为无效标。</w:t>
            </w:r>
          </w:p>
        </w:tc>
      </w:tr>
      <w:tr w:rsidR="004D5DDF" w:rsidTr="00420F0E">
        <w:trPr>
          <w:trHeight w:val="1011"/>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vMerge/>
            <w:tcBorders>
              <w:top w:val="single" w:sz="8" w:space="0" w:color="auto"/>
              <w:left w:val="nil"/>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5953" w:type="dxa"/>
            <w:vMerge/>
            <w:tcBorders>
              <w:top w:val="single" w:sz="8" w:space="0" w:color="auto"/>
              <w:left w:val="nil"/>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r>
      <w:tr w:rsidR="004D5DDF" w:rsidTr="00420F0E">
        <w:trPr>
          <w:trHeight w:val="3212"/>
        </w:trPr>
        <w:tc>
          <w:tcPr>
            <w:tcW w:w="212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技术方案及质量（</w:t>
            </w:r>
            <w:r w:rsidR="00A10200" w:rsidRPr="00420F0E">
              <w:rPr>
                <w:rFonts w:ascii="仿宋_GB2312" w:eastAsia="仿宋_GB2312" w:hAnsi="仿宋" w:cs="仿宋" w:hint="eastAsia"/>
                <w:sz w:val="28"/>
                <w:szCs w:val="28"/>
                <w:lang w:val="zh-CN"/>
              </w:rPr>
              <w:t>7</w:t>
            </w:r>
            <w:r w:rsidRPr="00420F0E">
              <w:rPr>
                <w:rFonts w:ascii="仿宋_GB2312" w:eastAsia="仿宋_GB2312" w:hAnsi="仿宋" w:cs="仿宋" w:hint="eastAsia"/>
                <w:sz w:val="28"/>
                <w:szCs w:val="28"/>
                <w:lang w:val="zh-CN"/>
              </w:rPr>
              <w:t>5分）</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对业主单位基本现状的理解与表述（0-8分）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1、对采购人组织架构、业务系统、流程、制度熟悉情况（0－4分）；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2、投标人对采购人硬件设备状况及所涉及的软件平台等其他资源、环境的熟悉程度，能准确掌握采购单位设备现状、网络整体部署情况以及维保设备具体配置情况和使用情况的（0－4分）；</w:t>
            </w:r>
          </w:p>
        </w:tc>
      </w:tr>
      <w:tr w:rsidR="004D5DDF" w:rsidTr="00420F0E">
        <w:trPr>
          <w:trHeight w:val="261"/>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详细项目实施及技术解决方案(0-</w:t>
            </w:r>
            <w:r w:rsidRPr="00420F0E">
              <w:rPr>
                <w:rFonts w:ascii="仿宋_GB2312" w:eastAsia="仿宋_GB2312" w:hAnsi="仿宋" w:cs="仿宋"/>
                <w:sz w:val="28"/>
                <w:szCs w:val="28"/>
                <w:lang w:val="zh-CN"/>
              </w:rPr>
              <w:t>1</w:t>
            </w:r>
            <w:r w:rsidRPr="00420F0E">
              <w:rPr>
                <w:rFonts w:ascii="仿宋_GB2312" w:eastAsia="仿宋_GB2312" w:hAnsi="仿宋" w:cs="仿宋" w:hint="eastAsia"/>
                <w:sz w:val="28"/>
                <w:szCs w:val="28"/>
                <w:lang w:val="zh-CN"/>
              </w:rPr>
              <w:t>7分)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1、提供的维护维保服务方案（内容）是否满足采购人的要求，在同等级服务中是否具有优势，完全符合招标文件技术指标要求的得10分，非关键参数有负偏离或缺漏项的每项扣3分，扣完为止（0－10分）；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2、运维实施方案（定期巡检、监测、优化、</w:t>
            </w:r>
            <w:r w:rsidRPr="00420F0E">
              <w:rPr>
                <w:rFonts w:ascii="仿宋_GB2312" w:eastAsia="仿宋_GB2312" w:hAnsi="仿宋" w:cs="仿宋" w:hint="eastAsia"/>
                <w:sz w:val="28"/>
                <w:szCs w:val="28"/>
                <w:lang w:val="zh-CN"/>
              </w:rPr>
              <w:lastRenderedPageBreak/>
              <w:t>培训、重大活动、节假日保障等）（0－5分）；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3、运维质量管理和流程规范程度（管理制度、流程图、记录、表单）（0-2分）；</w:t>
            </w:r>
          </w:p>
        </w:tc>
      </w:tr>
      <w:tr w:rsidR="00DC4F08" w:rsidTr="00420F0E">
        <w:trPr>
          <w:trHeight w:val="1114"/>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DC4F08" w:rsidRPr="004D5DDF" w:rsidRDefault="00DC4F08"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4F08" w:rsidRPr="00420F0E" w:rsidRDefault="00DC4F08"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运维监控软及杀毒软件（0-10分）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C4F08" w:rsidRPr="00420F0E" w:rsidRDefault="00DC4F08"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运维监控软件要求符合招标文件里的内容(包含证书、截图、厂商质保等)（0-7分）；</w:t>
            </w:r>
          </w:p>
          <w:p w:rsidR="00DC4F08" w:rsidRPr="00420F0E" w:rsidRDefault="00DC4F08"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杀毒软件要求符合招标文件里的内容(包含证书、截图、厂商质保等)（0-3分）</w:t>
            </w:r>
          </w:p>
        </w:tc>
      </w:tr>
      <w:tr w:rsidR="004D5DDF" w:rsidTr="00420F0E">
        <w:trPr>
          <w:trHeight w:val="1420"/>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维护维保服务保障措施（0-13分）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1、服务承诺的可行、完整以及服务承诺落实的保障措施得力程度（0－2分），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2、服务器监控软件提供原厂商技术支持和售后</w:t>
            </w:r>
            <w:r w:rsidR="00E16A77" w:rsidRPr="00420F0E">
              <w:rPr>
                <w:rFonts w:ascii="仿宋_GB2312" w:eastAsia="仿宋_GB2312" w:hAnsi="仿宋" w:cs="仿宋" w:hint="eastAsia"/>
                <w:sz w:val="28"/>
                <w:szCs w:val="28"/>
                <w:lang w:val="zh-CN"/>
              </w:rPr>
              <w:t>保障证明材料；</w:t>
            </w:r>
            <w:r w:rsidRPr="00420F0E">
              <w:rPr>
                <w:rFonts w:ascii="仿宋_GB2312" w:eastAsia="仿宋_GB2312" w:hAnsi="仿宋" w:cs="仿宋"/>
                <w:sz w:val="28"/>
                <w:szCs w:val="28"/>
                <w:lang w:val="zh-CN"/>
              </w:rPr>
              <w:t>最高</w:t>
            </w:r>
            <w:r w:rsidRPr="00420F0E">
              <w:rPr>
                <w:rFonts w:ascii="仿宋_GB2312" w:eastAsia="仿宋_GB2312" w:hAnsi="仿宋" w:cs="仿宋" w:hint="eastAsia"/>
                <w:sz w:val="28"/>
                <w:szCs w:val="28"/>
                <w:lang w:val="zh-CN"/>
              </w:rPr>
              <w:t>6分（0－6分）；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sz w:val="28"/>
                <w:szCs w:val="28"/>
                <w:lang w:val="zh-CN"/>
              </w:rPr>
              <w:t>4</w:t>
            </w:r>
            <w:r w:rsidRPr="00420F0E">
              <w:rPr>
                <w:rFonts w:ascii="仿宋_GB2312" w:eastAsia="仿宋_GB2312" w:hAnsi="仿宋" w:cs="仿宋" w:hint="eastAsia"/>
                <w:sz w:val="28"/>
                <w:szCs w:val="28"/>
                <w:lang w:val="zh-CN"/>
              </w:rPr>
              <w:t>、运维服务的响应时间、故障解决问题的速度和方式，流程设计的</w:t>
            </w:r>
            <w:r w:rsidRPr="00420F0E">
              <w:rPr>
                <w:rFonts w:ascii="仿宋_GB2312" w:eastAsia="仿宋_GB2312" w:hAnsi="仿宋" w:cs="仿宋"/>
                <w:sz w:val="28"/>
                <w:szCs w:val="28"/>
                <w:lang w:val="zh-CN"/>
              </w:rPr>
              <w:t>横向</w:t>
            </w:r>
            <w:r w:rsidRPr="00420F0E">
              <w:rPr>
                <w:rFonts w:ascii="仿宋_GB2312" w:eastAsia="仿宋_GB2312" w:hAnsi="仿宋" w:cs="仿宋" w:hint="eastAsia"/>
                <w:sz w:val="28"/>
                <w:szCs w:val="28"/>
                <w:lang w:val="zh-CN"/>
              </w:rPr>
              <w:t>对比（0-5分）；</w:t>
            </w:r>
          </w:p>
        </w:tc>
      </w:tr>
      <w:tr w:rsidR="004D5DDF" w:rsidTr="00420F0E">
        <w:trPr>
          <w:trHeight w:val="1138"/>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left="280" w:hangingChars="100" w:hanging="28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应急保障措施（0-5分）</w:t>
            </w:r>
          </w:p>
        </w:tc>
        <w:tc>
          <w:tcPr>
            <w:tcW w:w="59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应急预案及备份方案的可行性与完整性（0-5分）。</w:t>
            </w:r>
          </w:p>
        </w:tc>
      </w:tr>
      <w:tr w:rsidR="004D5DDF" w:rsidTr="00420F0E">
        <w:trPr>
          <w:trHeight w:val="959"/>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备品备件保障情况（0－3分）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对采购人的系统设备的配件、附件、备品备件的准备和保障措施情况，在杭州市区设有的备品备件库情况，特别是关键部件的设备的完备情况，是否能提供快速的服务响应，确保采购人系统设备正常运行（0－3分）。</w:t>
            </w:r>
          </w:p>
        </w:tc>
      </w:tr>
      <w:tr w:rsidR="004D5DDF" w:rsidTr="00420F0E">
        <w:trPr>
          <w:trHeight w:val="103"/>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71" w:firstLine="199"/>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优惠和承诺</w:t>
            </w:r>
          </w:p>
          <w:p w:rsidR="004D5DDF" w:rsidRPr="00420F0E" w:rsidRDefault="004D5DDF" w:rsidP="00420F0E">
            <w:pPr>
              <w:pStyle w:val="affe"/>
              <w:adjustRightInd w:val="0"/>
              <w:spacing w:afterLines="0" w:line="460" w:lineRule="exact"/>
              <w:ind w:firstLineChars="71" w:firstLine="199"/>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（0-3分）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投标人提出的对本项目的实质性优惠条件和承诺情况，承诺满足招标文件要求得2分，提供其他实质性优惠承诺的酌情得分，最高加3分。</w:t>
            </w:r>
          </w:p>
        </w:tc>
      </w:tr>
      <w:tr w:rsidR="004D5DDF" w:rsidTr="00420F0E">
        <w:trPr>
          <w:trHeight w:val="1462"/>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维护工程师配备情况（0-10分）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服务工程师中有具备IBM、DELL、联想服务器厂家认证证书的得</w:t>
            </w:r>
            <w:r w:rsidR="00823A01" w:rsidRPr="00420F0E">
              <w:rPr>
                <w:rFonts w:ascii="仿宋_GB2312" w:eastAsia="仿宋_GB2312" w:hAnsi="仿宋" w:cs="仿宋" w:hint="eastAsia"/>
                <w:sz w:val="28"/>
                <w:szCs w:val="28"/>
                <w:lang w:val="zh-CN"/>
              </w:rPr>
              <w:t>5</w:t>
            </w:r>
            <w:r w:rsidR="00E16A77" w:rsidRPr="00420F0E">
              <w:rPr>
                <w:rFonts w:ascii="仿宋_GB2312" w:eastAsia="仿宋_GB2312" w:hAnsi="仿宋" w:cs="仿宋" w:hint="eastAsia"/>
                <w:sz w:val="28"/>
                <w:szCs w:val="28"/>
                <w:lang w:val="zh-CN"/>
              </w:rPr>
              <w:t>分，具备微软、oracle认证证书</w:t>
            </w:r>
            <w:r w:rsidRPr="00420F0E">
              <w:rPr>
                <w:rFonts w:ascii="仿宋_GB2312" w:eastAsia="仿宋_GB2312" w:hAnsi="仿宋" w:cs="仿宋" w:hint="eastAsia"/>
                <w:sz w:val="28"/>
                <w:szCs w:val="28"/>
                <w:lang w:val="zh-CN"/>
              </w:rPr>
              <w:t>得</w:t>
            </w:r>
            <w:r w:rsidR="00823A01" w:rsidRPr="00420F0E">
              <w:rPr>
                <w:rFonts w:ascii="仿宋_GB2312" w:eastAsia="仿宋_GB2312" w:hAnsi="仿宋" w:cs="仿宋" w:hint="eastAsia"/>
                <w:sz w:val="28"/>
                <w:szCs w:val="28"/>
                <w:lang w:val="zh-CN"/>
              </w:rPr>
              <w:t>3</w:t>
            </w:r>
            <w:r w:rsidR="007B34C1" w:rsidRPr="00420F0E">
              <w:rPr>
                <w:rFonts w:ascii="仿宋_GB2312" w:eastAsia="仿宋_GB2312" w:hAnsi="仿宋" w:cs="仿宋" w:hint="eastAsia"/>
                <w:sz w:val="28"/>
                <w:szCs w:val="28"/>
                <w:lang w:val="zh-CN"/>
              </w:rPr>
              <w:t>分，</w:t>
            </w:r>
            <w:r w:rsidR="00A75E37" w:rsidRPr="00420F0E">
              <w:rPr>
                <w:rFonts w:ascii="仿宋_GB2312" w:eastAsia="仿宋_GB2312" w:hAnsi="仿宋" w:cs="仿宋" w:hint="eastAsia"/>
                <w:sz w:val="28"/>
                <w:szCs w:val="28"/>
                <w:lang w:val="zh-CN"/>
              </w:rPr>
              <w:t>具有</w:t>
            </w:r>
            <w:r w:rsidR="00823A01" w:rsidRPr="00420F0E">
              <w:rPr>
                <w:rFonts w:ascii="仿宋_GB2312" w:eastAsia="仿宋_GB2312" w:hAnsi="仿宋" w:cs="仿宋" w:hint="eastAsia"/>
                <w:sz w:val="28"/>
                <w:szCs w:val="28"/>
                <w:lang w:val="zh-CN"/>
              </w:rPr>
              <w:t>政府机关</w:t>
            </w:r>
            <w:r w:rsidR="00991E7A" w:rsidRPr="00420F0E">
              <w:rPr>
                <w:rFonts w:ascii="仿宋_GB2312" w:eastAsia="仿宋_GB2312" w:hAnsi="仿宋" w:cs="仿宋" w:hint="eastAsia"/>
                <w:sz w:val="28"/>
                <w:szCs w:val="28"/>
                <w:lang w:val="zh-CN"/>
              </w:rPr>
              <w:t>3年以上</w:t>
            </w:r>
            <w:r w:rsidR="00823A01" w:rsidRPr="00420F0E">
              <w:rPr>
                <w:rFonts w:ascii="仿宋_GB2312" w:eastAsia="仿宋_GB2312" w:hAnsi="仿宋" w:cs="仿宋" w:hint="eastAsia"/>
                <w:sz w:val="28"/>
                <w:szCs w:val="28"/>
                <w:lang w:val="zh-CN"/>
              </w:rPr>
              <w:t>机房服务经验</w:t>
            </w:r>
            <w:r w:rsidR="00A75E37" w:rsidRPr="00420F0E">
              <w:rPr>
                <w:rFonts w:ascii="仿宋_GB2312" w:eastAsia="仿宋_GB2312" w:hAnsi="仿宋" w:cs="仿宋" w:hint="eastAsia"/>
                <w:sz w:val="28"/>
                <w:szCs w:val="28"/>
                <w:lang w:val="zh-CN"/>
              </w:rPr>
              <w:t>得</w:t>
            </w:r>
            <w:r w:rsidR="00823A01" w:rsidRPr="00420F0E">
              <w:rPr>
                <w:rFonts w:ascii="仿宋_GB2312" w:eastAsia="仿宋_GB2312" w:hAnsi="仿宋" w:cs="仿宋" w:hint="eastAsia"/>
                <w:sz w:val="28"/>
                <w:szCs w:val="28"/>
                <w:lang w:val="zh-CN"/>
              </w:rPr>
              <w:t>2</w:t>
            </w:r>
            <w:r w:rsidR="007B34C1" w:rsidRPr="00420F0E">
              <w:rPr>
                <w:rFonts w:ascii="仿宋_GB2312" w:eastAsia="仿宋_GB2312" w:hAnsi="仿宋" w:cs="仿宋" w:hint="eastAsia"/>
                <w:sz w:val="28"/>
                <w:szCs w:val="28"/>
                <w:lang w:val="zh-CN"/>
              </w:rPr>
              <w:t>分</w:t>
            </w:r>
            <w:r w:rsidR="00A75E37" w:rsidRPr="00420F0E">
              <w:rPr>
                <w:rFonts w:ascii="仿宋_GB2312" w:eastAsia="仿宋_GB2312" w:hAnsi="仿宋" w:cs="仿宋" w:hint="eastAsia"/>
                <w:sz w:val="28"/>
                <w:szCs w:val="28"/>
                <w:lang w:val="zh-CN"/>
              </w:rPr>
              <w:t>。</w:t>
            </w:r>
            <w:r w:rsidRPr="00420F0E">
              <w:rPr>
                <w:rFonts w:ascii="仿宋_GB2312" w:eastAsia="仿宋_GB2312" w:hAnsi="仿宋" w:cs="仿宋" w:hint="eastAsia"/>
                <w:sz w:val="28"/>
                <w:szCs w:val="28"/>
                <w:lang w:val="zh-CN"/>
              </w:rPr>
              <w:t>认证证书复印件，证书原件备查。此项最高得</w:t>
            </w:r>
            <w:r w:rsidRPr="00420F0E">
              <w:rPr>
                <w:rFonts w:ascii="仿宋_GB2312" w:eastAsia="仿宋_GB2312" w:hAnsi="仿宋" w:cs="仿宋"/>
                <w:sz w:val="28"/>
                <w:szCs w:val="28"/>
                <w:lang w:val="zh-CN"/>
              </w:rPr>
              <w:t>10</w:t>
            </w:r>
            <w:r w:rsidRPr="00420F0E">
              <w:rPr>
                <w:rFonts w:ascii="仿宋_GB2312" w:eastAsia="仿宋_GB2312" w:hAnsi="仿宋" w:cs="仿宋" w:hint="eastAsia"/>
                <w:sz w:val="28"/>
                <w:szCs w:val="28"/>
                <w:lang w:val="zh-CN"/>
              </w:rPr>
              <w:t>分。</w:t>
            </w:r>
          </w:p>
        </w:tc>
      </w:tr>
      <w:tr w:rsidR="004D5DDF" w:rsidTr="00420F0E">
        <w:trPr>
          <w:trHeight w:val="973"/>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4D5DDF" w:rsidRPr="004D5DDF" w:rsidRDefault="004D5DDF"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项目组人员素质情况（0-</w:t>
            </w:r>
            <w:r w:rsidRPr="00420F0E">
              <w:rPr>
                <w:rFonts w:ascii="仿宋_GB2312" w:eastAsia="仿宋_GB2312" w:hAnsi="仿宋" w:cs="仿宋"/>
                <w:sz w:val="28"/>
                <w:szCs w:val="28"/>
                <w:lang w:val="zh-CN"/>
              </w:rPr>
              <w:t>6</w:t>
            </w:r>
            <w:r w:rsidRPr="00420F0E">
              <w:rPr>
                <w:rFonts w:ascii="仿宋_GB2312" w:eastAsia="仿宋_GB2312" w:hAnsi="仿宋" w:cs="仿宋" w:hint="eastAsia"/>
                <w:sz w:val="28"/>
                <w:szCs w:val="28"/>
                <w:lang w:val="zh-CN"/>
              </w:rPr>
              <w:t>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运维项目组成人员数量、职业资格、团队维保能力情况，提供的本项目组服务人员相关服务经验介绍、从业时间及所在投标单位任职时间等（提供相关资格证书和服务经验、业绩）。</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项目组成员具有项目经理证书得1分，</w:t>
            </w:r>
            <w:r w:rsidRPr="00420F0E">
              <w:rPr>
                <w:rFonts w:ascii="仿宋_GB2312" w:eastAsia="仿宋_GB2312" w:hAnsi="仿宋" w:cs="仿宋"/>
                <w:sz w:val="28"/>
                <w:szCs w:val="28"/>
                <w:lang w:val="zh-CN"/>
              </w:rPr>
              <w:t>具有</w:t>
            </w:r>
            <w:r w:rsidRPr="00420F0E">
              <w:rPr>
                <w:rFonts w:ascii="仿宋_GB2312" w:eastAsia="仿宋_GB2312" w:hAnsi="仿宋" w:cs="仿宋" w:hint="eastAsia"/>
                <w:sz w:val="28"/>
                <w:szCs w:val="28"/>
                <w:lang w:val="zh-CN"/>
              </w:rPr>
              <w:t>高级项目经理证书得2分，</w:t>
            </w:r>
            <w:r w:rsidRPr="00420F0E">
              <w:rPr>
                <w:rFonts w:ascii="仿宋_GB2312" w:eastAsia="仿宋_GB2312" w:hAnsi="仿宋" w:cs="仿宋"/>
                <w:sz w:val="28"/>
                <w:szCs w:val="28"/>
                <w:lang w:val="zh-CN"/>
              </w:rPr>
              <w:t>最高</w:t>
            </w:r>
            <w:r w:rsidRPr="00420F0E">
              <w:rPr>
                <w:rFonts w:ascii="仿宋_GB2312" w:eastAsia="仿宋_GB2312" w:hAnsi="仿宋" w:cs="仿宋" w:hint="eastAsia"/>
                <w:sz w:val="28"/>
                <w:szCs w:val="28"/>
                <w:lang w:val="zh-CN"/>
              </w:rPr>
              <w:t>2分；</w:t>
            </w:r>
          </w:p>
          <w:p w:rsidR="004D5DDF" w:rsidRPr="00420F0E" w:rsidRDefault="004D5DDF"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项目组成员具备IBM、戴尔、</w:t>
            </w:r>
            <w:r w:rsidR="00E35C41" w:rsidRPr="00420F0E">
              <w:rPr>
                <w:rFonts w:ascii="仿宋_GB2312" w:eastAsia="仿宋_GB2312" w:hAnsi="仿宋" w:cs="仿宋" w:hint="eastAsia"/>
                <w:sz w:val="28"/>
                <w:szCs w:val="28"/>
                <w:lang w:val="zh-CN"/>
              </w:rPr>
              <w:t>杀毒软件等</w:t>
            </w:r>
            <w:r w:rsidRPr="00420F0E">
              <w:rPr>
                <w:rFonts w:ascii="仿宋_GB2312" w:eastAsia="仿宋_GB2312" w:hAnsi="仿宋" w:cs="仿宋" w:hint="eastAsia"/>
                <w:sz w:val="28"/>
                <w:szCs w:val="28"/>
                <w:lang w:val="zh-CN"/>
              </w:rPr>
              <w:t>安全厂商认证工程师；每项得2分；最高4分</w:t>
            </w:r>
          </w:p>
        </w:tc>
      </w:tr>
      <w:tr w:rsidR="00E16A77" w:rsidTr="00420F0E">
        <w:trPr>
          <w:trHeight w:val="1938"/>
        </w:trPr>
        <w:tc>
          <w:tcPr>
            <w:tcW w:w="212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20F0E" w:rsidRDefault="00E16A77"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商务资信分</w:t>
            </w:r>
          </w:p>
          <w:p w:rsidR="00E16A77" w:rsidRPr="00420F0E" w:rsidRDefault="00E16A77"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（5分）</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6A77" w:rsidRPr="00420F0E" w:rsidRDefault="00E16A77"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投标人业绩情况</w:t>
            </w:r>
          </w:p>
          <w:p w:rsidR="00E16A77" w:rsidRPr="00420F0E" w:rsidRDefault="00E16A77" w:rsidP="00420F0E">
            <w:pPr>
              <w:pStyle w:val="affe"/>
              <w:adjustRightInd w:val="0"/>
              <w:spacing w:afterLines="0" w:line="460" w:lineRule="exact"/>
              <w:ind w:firstLineChars="71" w:firstLine="199"/>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（0-3分）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6A77" w:rsidRPr="00420F0E" w:rsidRDefault="00E16A77"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投标人近三年来（以合同签订日期为准）浙江省及杭州市政府单位案例每项得1分；此项综合最高得</w:t>
            </w:r>
            <w:r w:rsidR="00A2512A" w:rsidRPr="00420F0E">
              <w:rPr>
                <w:rFonts w:ascii="仿宋_GB2312" w:eastAsia="仿宋_GB2312" w:hAnsi="仿宋" w:cs="仿宋" w:hint="eastAsia"/>
                <w:sz w:val="28"/>
                <w:szCs w:val="28"/>
                <w:lang w:val="zh-CN"/>
              </w:rPr>
              <w:t>3</w:t>
            </w:r>
            <w:r w:rsidRPr="00420F0E">
              <w:rPr>
                <w:rFonts w:ascii="仿宋_GB2312" w:eastAsia="仿宋_GB2312" w:hAnsi="仿宋" w:cs="仿宋" w:hint="eastAsia"/>
                <w:sz w:val="28"/>
                <w:szCs w:val="28"/>
                <w:lang w:val="zh-CN"/>
              </w:rPr>
              <w:t>分。（原件待查）(0-3分)。</w:t>
            </w:r>
          </w:p>
        </w:tc>
      </w:tr>
      <w:tr w:rsidR="00E16A77" w:rsidTr="00420F0E">
        <w:trPr>
          <w:trHeight w:val="825"/>
        </w:trPr>
        <w:tc>
          <w:tcPr>
            <w:tcW w:w="212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16A77" w:rsidRPr="004D5DDF" w:rsidRDefault="00E16A77" w:rsidP="00301A31">
            <w:pPr>
              <w:widowControl/>
              <w:spacing w:beforeLines="50" w:before="120" w:afterLines="50" w:after="120"/>
              <w:jc w:val="left"/>
              <w:rPr>
                <w:rFonts w:ascii="仿宋" w:eastAsia="仿宋" w:hAnsi="仿宋" w:cs="仿宋"/>
                <w:kern w:val="0"/>
                <w:sz w:val="24"/>
                <w:szCs w:val="20"/>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6A77" w:rsidRPr="00420F0E" w:rsidRDefault="00E16A77" w:rsidP="00420F0E">
            <w:pPr>
              <w:pStyle w:val="affe"/>
              <w:adjustRightInd w:val="0"/>
              <w:spacing w:afterLines="0" w:line="460" w:lineRule="exact"/>
              <w:ind w:firstLineChars="0" w:firstLine="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投标书编制质量</w:t>
            </w:r>
          </w:p>
          <w:p w:rsidR="00E16A77" w:rsidRPr="00420F0E" w:rsidRDefault="00E16A77"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(0-2分)</w:t>
            </w:r>
          </w:p>
        </w:tc>
        <w:tc>
          <w:tcPr>
            <w:tcW w:w="59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6A77" w:rsidRPr="00420F0E" w:rsidRDefault="00E16A77" w:rsidP="00420F0E">
            <w:pPr>
              <w:pStyle w:val="affe"/>
              <w:adjustRightInd w:val="0"/>
              <w:spacing w:afterLines="0" w:line="460" w:lineRule="exact"/>
              <w:ind w:firstLine="560"/>
              <w:rPr>
                <w:rFonts w:ascii="仿宋_GB2312" w:eastAsia="仿宋_GB2312" w:hAnsi="仿宋" w:cs="仿宋"/>
                <w:sz w:val="28"/>
                <w:szCs w:val="28"/>
                <w:lang w:val="zh-CN"/>
              </w:rPr>
            </w:pPr>
            <w:r w:rsidRPr="00420F0E">
              <w:rPr>
                <w:rFonts w:ascii="仿宋_GB2312" w:eastAsia="仿宋_GB2312" w:hAnsi="仿宋" w:cs="仿宋" w:hint="eastAsia"/>
                <w:sz w:val="28"/>
                <w:szCs w:val="28"/>
                <w:lang w:val="zh-CN"/>
              </w:rPr>
              <w:t>根据投标文件编制是否完整有序、装订整齐、书面整洁、内容详实，内容无前后矛盾，符合招标文件要求等评分。(0-2分)。</w:t>
            </w:r>
          </w:p>
        </w:tc>
      </w:tr>
    </w:tbl>
    <w:p w:rsidR="004D5DDF" w:rsidRDefault="004D5DDF" w:rsidP="004D5DDF">
      <w:pPr>
        <w:pStyle w:val="affe"/>
        <w:adjustRightInd w:val="0"/>
        <w:spacing w:afterLines="0" w:line="460" w:lineRule="exact"/>
        <w:ind w:firstLineChars="0" w:firstLine="0"/>
        <w:rPr>
          <w:rFonts w:ascii="宋体" w:hAnsi="宋体"/>
        </w:rPr>
      </w:pPr>
    </w:p>
    <w:p w:rsidR="008A0E96" w:rsidRDefault="008A0E96">
      <w:pPr>
        <w:rPr>
          <w:rFonts w:ascii="仿宋" w:eastAsia="仿宋" w:hAnsi="仿宋" w:cs="仿宋"/>
          <w:b/>
          <w:bCs/>
          <w:kern w:val="0"/>
          <w:sz w:val="32"/>
          <w:szCs w:val="32"/>
        </w:rPr>
      </w:pPr>
    </w:p>
    <w:sectPr w:rsidR="008A0E96" w:rsidSect="003977AC">
      <w:headerReference w:type="default" r:id="rId10"/>
      <w:footerReference w:type="even" r:id="rId11"/>
      <w:footerReference w:type="default" r:id="rId12"/>
      <w:headerReference w:type="first" r:id="rId13"/>
      <w:footerReference w:type="first" r:id="rId14"/>
      <w:pgSz w:w="11906" w:h="16838"/>
      <w:pgMar w:top="1247" w:right="1418" w:bottom="851"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AF" w:rsidRDefault="00C824AF" w:rsidP="008A0E96">
      <w:r>
        <w:separator/>
      </w:r>
    </w:p>
  </w:endnote>
  <w:endnote w:type="continuationSeparator" w:id="0">
    <w:p w:rsidR="00C824AF" w:rsidRDefault="00C824AF" w:rsidP="008A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 w:name="Latha">
    <w:panose1 w:val="02000400000000000000"/>
    <w:charset w:val="00"/>
    <w:family w:val="auto"/>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altName w:val="Arial Unicode MS"/>
    <w:charset w:val="86"/>
    <w:family w:val="modern"/>
    <w:pitch w:val="fixed"/>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E" w:rsidRDefault="00A8077A">
    <w:pPr>
      <w:pStyle w:val="afe"/>
      <w:framePr w:wrap="around" w:vAnchor="text" w:hAnchor="margin" w:xAlign="right" w:y="1"/>
      <w:rPr>
        <w:rStyle w:val="aff5"/>
      </w:rPr>
    </w:pPr>
    <w:r>
      <w:rPr>
        <w:rStyle w:val="aff5"/>
      </w:rPr>
      <w:fldChar w:fldCharType="begin"/>
    </w:r>
    <w:r w:rsidR="003B70CE">
      <w:rPr>
        <w:rStyle w:val="aff5"/>
      </w:rPr>
      <w:instrText xml:space="preserve">PAGE  </w:instrText>
    </w:r>
    <w:r>
      <w:rPr>
        <w:rStyle w:val="aff5"/>
      </w:rPr>
      <w:fldChar w:fldCharType="end"/>
    </w:r>
  </w:p>
  <w:p w:rsidR="003B70CE" w:rsidRDefault="003B70CE">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E" w:rsidRDefault="003B70CE">
    <w:pPr>
      <w:pStyle w:val="afe"/>
      <w:jc w:val="center"/>
      <w:rPr>
        <w:rFonts w:ascii="仿宋_GB2312" w:eastAsia="仿宋_GB2312"/>
        <w:szCs w:val="24"/>
      </w:rPr>
    </w:pPr>
    <w:r>
      <w:rPr>
        <w:rFonts w:ascii="仿宋_GB2312" w:eastAsia="仿宋_GB2312" w:hint="eastAsia"/>
        <w:szCs w:val="21"/>
      </w:rPr>
      <w:t xml:space="preserve">第 </w:t>
    </w:r>
    <w:r w:rsidR="00A8077A">
      <w:rPr>
        <w:rFonts w:ascii="仿宋_GB2312" w:eastAsia="仿宋_GB2312" w:hint="eastAsia"/>
        <w:szCs w:val="21"/>
      </w:rPr>
      <w:fldChar w:fldCharType="begin"/>
    </w:r>
    <w:r>
      <w:rPr>
        <w:rFonts w:ascii="仿宋_GB2312" w:eastAsia="仿宋_GB2312" w:hint="eastAsia"/>
        <w:szCs w:val="21"/>
      </w:rPr>
      <w:instrText xml:space="preserve"> PAGE </w:instrText>
    </w:r>
    <w:r w:rsidR="00A8077A">
      <w:rPr>
        <w:rFonts w:ascii="仿宋_GB2312" w:eastAsia="仿宋_GB2312" w:hint="eastAsia"/>
        <w:szCs w:val="21"/>
      </w:rPr>
      <w:fldChar w:fldCharType="separate"/>
    </w:r>
    <w:r w:rsidR="00EA52CA">
      <w:rPr>
        <w:rFonts w:ascii="仿宋_GB2312" w:eastAsia="仿宋_GB2312"/>
        <w:noProof/>
        <w:szCs w:val="21"/>
      </w:rPr>
      <w:t>6</w:t>
    </w:r>
    <w:r w:rsidR="00A8077A">
      <w:rPr>
        <w:rFonts w:ascii="仿宋_GB2312" w:eastAsia="仿宋_GB2312" w:hint="eastAsia"/>
        <w:szCs w:val="21"/>
      </w:rPr>
      <w:fldChar w:fldCharType="end"/>
    </w:r>
    <w:r>
      <w:rPr>
        <w:rFonts w:ascii="仿宋_GB2312" w:eastAsia="仿宋_GB2312" w:hint="eastAsia"/>
        <w:szCs w:val="21"/>
      </w:rPr>
      <w:t xml:space="preserve"> 页 共 </w:t>
    </w:r>
    <w:r w:rsidR="00A8077A">
      <w:rPr>
        <w:rFonts w:ascii="仿宋_GB2312" w:eastAsia="仿宋_GB2312" w:hint="eastAsia"/>
        <w:szCs w:val="21"/>
      </w:rPr>
      <w:fldChar w:fldCharType="begin"/>
    </w:r>
    <w:r>
      <w:rPr>
        <w:rFonts w:ascii="仿宋_GB2312" w:eastAsia="仿宋_GB2312" w:hint="eastAsia"/>
        <w:szCs w:val="21"/>
      </w:rPr>
      <w:instrText xml:space="preserve"> NUMPAGES </w:instrText>
    </w:r>
    <w:r w:rsidR="00A8077A">
      <w:rPr>
        <w:rFonts w:ascii="仿宋_GB2312" w:eastAsia="仿宋_GB2312" w:hint="eastAsia"/>
        <w:szCs w:val="21"/>
      </w:rPr>
      <w:fldChar w:fldCharType="separate"/>
    </w:r>
    <w:r w:rsidR="00EA52CA">
      <w:rPr>
        <w:rFonts w:ascii="仿宋_GB2312" w:eastAsia="仿宋_GB2312"/>
        <w:noProof/>
        <w:szCs w:val="21"/>
      </w:rPr>
      <w:t>22</w:t>
    </w:r>
    <w:r w:rsidR="00A8077A">
      <w:rPr>
        <w:rFonts w:ascii="仿宋_GB2312" w:eastAsia="仿宋_GB2312" w:hint="eastAsia"/>
        <w:szCs w:val="21"/>
      </w:rPr>
      <w:fldChar w:fldCharType="end"/>
    </w:r>
    <w:r>
      <w:rPr>
        <w:rFonts w:ascii="仿宋_GB2312" w:eastAsia="仿宋_GB2312"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E" w:rsidRDefault="003B70CE">
    <w:pPr>
      <w:pStyle w:val="afe"/>
      <w:jc w:val="center"/>
      <w:rPr>
        <w:rFonts w:ascii="仿宋_GB2312" w:eastAsia="仿宋_GB2312"/>
      </w:rPr>
    </w:pPr>
    <w:r>
      <w:rPr>
        <w:rFonts w:ascii="仿宋_GB2312" w:eastAsia="仿宋_GB2312" w:hint="eastAsia"/>
        <w:szCs w:val="21"/>
      </w:rPr>
      <w:t xml:space="preserve">第 </w:t>
    </w:r>
    <w:r w:rsidR="00A8077A">
      <w:rPr>
        <w:rFonts w:ascii="仿宋_GB2312" w:eastAsia="仿宋_GB2312" w:hint="eastAsia"/>
        <w:szCs w:val="21"/>
      </w:rPr>
      <w:fldChar w:fldCharType="begin"/>
    </w:r>
    <w:r>
      <w:rPr>
        <w:rFonts w:ascii="仿宋_GB2312" w:eastAsia="仿宋_GB2312" w:hint="eastAsia"/>
        <w:szCs w:val="21"/>
      </w:rPr>
      <w:instrText xml:space="preserve"> PAGE </w:instrText>
    </w:r>
    <w:r w:rsidR="00A8077A">
      <w:rPr>
        <w:rFonts w:ascii="仿宋_GB2312" w:eastAsia="仿宋_GB2312" w:hint="eastAsia"/>
        <w:szCs w:val="21"/>
      </w:rPr>
      <w:fldChar w:fldCharType="separate"/>
    </w:r>
    <w:r w:rsidR="00EA52CA">
      <w:rPr>
        <w:rFonts w:ascii="仿宋_GB2312" w:eastAsia="仿宋_GB2312"/>
        <w:noProof/>
        <w:szCs w:val="21"/>
      </w:rPr>
      <w:t>1</w:t>
    </w:r>
    <w:r w:rsidR="00A8077A">
      <w:rPr>
        <w:rFonts w:ascii="仿宋_GB2312" w:eastAsia="仿宋_GB2312" w:hint="eastAsia"/>
        <w:szCs w:val="21"/>
      </w:rPr>
      <w:fldChar w:fldCharType="end"/>
    </w:r>
    <w:r>
      <w:rPr>
        <w:rFonts w:ascii="仿宋_GB2312" w:eastAsia="仿宋_GB2312" w:hint="eastAsia"/>
        <w:szCs w:val="21"/>
      </w:rPr>
      <w:t xml:space="preserve"> 页 共 </w:t>
    </w:r>
    <w:r w:rsidR="00A8077A">
      <w:rPr>
        <w:rFonts w:ascii="仿宋_GB2312" w:eastAsia="仿宋_GB2312" w:hint="eastAsia"/>
        <w:szCs w:val="21"/>
      </w:rPr>
      <w:fldChar w:fldCharType="begin"/>
    </w:r>
    <w:r>
      <w:rPr>
        <w:rFonts w:ascii="仿宋_GB2312" w:eastAsia="仿宋_GB2312" w:hint="eastAsia"/>
        <w:szCs w:val="21"/>
      </w:rPr>
      <w:instrText xml:space="preserve"> NUMPAGES </w:instrText>
    </w:r>
    <w:r w:rsidR="00A8077A">
      <w:rPr>
        <w:rFonts w:ascii="仿宋_GB2312" w:eastAsia="仿宋_GB2312" w:hint="eastAsia"/>
        <w:szCs w:val="21"/>
      </w:rPr>
      <w:fldChar w:fldCharType="separate"/>
    </w:r>
    <w:r w:rsidR="00EA52CA">
      <w:rPr>
        <w:rFonts w:ascii="仿宋_GB2312" w:eastAsia="仿宋_GB2312"/>
        <w:noProof/>
        <w:szCs w:val="21"/>
      </w:rPr>
      <w:t>22</w:t>
    </w:r>
    <w:r w:rsidR="00A8077A">
      <w:rPr>
        <w:rFonts w:ascii="仿宋_GB2312" w:eastAsia="仿宋_GB2312" w:hint="eastAsia"/>
        <w:szCs w:val="21"/>
      </w:rPr>
      <w:fldChar w:fldCharType="end"/>
    </w:r>
    <w:r>
      <w:rPr>
        <w:rFonts w:ascii="仿宋_GB2312" w:eastAsia="仿宋_GB2312"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AF" w:rsidRDefault="00C824AF" w:rsidP="008A0E96">
      <w:r>
        <w:separator/>
      </w:r>
    </w:p>
  </w:footnote>
  <w:footnote w:type="continuationSeparator" w:id="0">
    <w:p w:rsidR="00C824AF" w:rsidRDefault="00C824AF" w:rsidP="008A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E" w:rsidRDefault="003B70CE">
    <w:pPr>
      <w:pStyle w:val="aff3"/>
      <w:wordWrap w:val="0"/>
      <w:ind w:firstLineChars="100" w:firstLine="180"/>
      <w:jc w:val="right"/>
      <w:rPr>
        <w:rFonts w:eastAsia="仿宋_GB2312"/>
        <w:b w:val="0"/>
        <w:sz w:val="18"/>
        <w:u w:val="single"/>
      </w:rPr>
    </w:pPr>
    <w:r>
      <w:rPr>
        <w:rFonts w:eastAsia="仿宋_GB2312" w:hint="eastAsia"/>
        <w:b w:val="0"/>
        <w:sz w:val="18"/>
        <w:u w:val="single"/>
      </w:rPr>
      <w:t>杭州市政协机房</w:t>
    </w:r>
    <w:r w:rsidR="007803A4">
      <w:rPr>
        <w:rFonts w:eastAsia="仿宋_GB2312" w:hint="eastAsia"/>
        <w:b w:val="0"/>
        <w:sz w:val="18"/>
        <w:u w:val="single"/>
      </w:rPr>
      <w:t>设备</w:t>
    </w:r>
    <w:r>
      <w:rPr>
        <w:rFonts w:eastAsia="仿宋_GB2312" w:hint="eastAsia"/>
        <w:b w:val="0"/>
        <w:sz w:val="18"/>
        <w:u w:val="single"/>
      </w:rPr>
      <w:t>运维服务项目招标文件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CE" w:rsidRPr="00B35542" w:rsidRDefault="007803A4" w:rsidP="00B35542">
    <w:pPr>
      <w:pStyle w:val="aff3"/>
      <w:wordWrap w:val="0"/>
      <w:ind w:firstLineChars="100" w:firstLine="180"/>
      <w:jc w:val="right"/>
      <w:rPr>
        <w:rFonts w:eastAsia="仿宋_GB2312"/>
        <w:b w:val="0"/>
        <w:sz w:val="18"/>
        <w:u w:val="single"/>
      </w:rPr>
    </w:pPr>
    <w:r>
      <w:rPr>
        <w:rFonts w:eastAsia="仿宋_GB2312" w:hint="eastAsia"/>
        <w:b w:val="0"/>
        <w:sz w:val="18"/>
        <w:u w:val="single"/>
      </w:rPr>
      <w:t>杭州市政协</w:t>
    </w:r>
    <w:r w:rsidR="003B70CE">
      <w:rPr>
        <w:rFonts w:eastAsia="仿宋_GB2312" w:hint="eastAsia"/>
        <w:b w:val="0"/>
        <w:sz w:val="18"/>
        <w:u w:val="single"/>
      </w:rPr>
      <w:t>机房</w:t>
    </w:r>
    <w:r>
      <w:rPr>
        <w:rFonts w:eastAsia="仿宋_GB2312" w:hint="eastAsia"/>
        <w:b w:val="0"/>
        <w:sz w:val="18"/>
        <w:u w:val="single"/>
      </w:rPr>
      <w:t>设备</w:t>
    </w:r>
    <w:r w:rsidR="003B70CE">
      <w:rPr>
        <w:rFonts w:eastAsia="仿宋_GB2312" w:hint="eastAsia"/>
        <w:b w:val="0"/>
        <w:sz w:val="18"/>
        <w:u w:val="single"/>
      </w:rPr>
      <w:t>运维服务项目招标文件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CB87"/>
    <w:multiLevelType w:val="singleLevel"/>
    <w:tmpl w:val="84B2CB87"/>
    <w:lvl w:ilvl="0" w:tentative="1">
      <w:start w:val="1"/>
      <w:numFmt w:val="decimal"/>
      <w:pStyle w:val="4"/>
      <w:lvlText w:val="%1."/>
      <w:lvlJc w:val="left"/>
      <w:pPr>
        <w:tabs>
          <w:tab w:val="left" w:pos="1620"/>
        </w:tabs>
        <w:ind w:left="1620" w:hanging="360"/>
      </w:pPr>
    </w:lvl>
  </w:abstractNum>
  <w:abstractNum w:abstractNumId="1">
    <w:nsid w:val="B7905DEA"/>
    <w:multiLevelType w:val="singleLevel"/>
    <w:tmpl w:val="B7905DEA"/>
    <w:lvl w:ilvl="0" w:tentative="1">
      <w:start w:val="1"/>
      <w:numFmt w:val="bullet"/>
      <w:pStyle w:val="a"/>
      <w:lvlText w:val=""/>
      <w:lvlJc w:val="left"/>
      <w:pPr>
        <w:tabs>
          <w:tab w:val="left" w:pos="792"/>
        </w:tabs>
        <w:ind w:left="792" w:hanging="360"/>
      </w:pPr>
      <w:rPr>
        <w:rFonts w:ascii="Symbol" w:hAnsi="Symbol" w:hint="default"/>
        <w:b w:val="0"/>
        <w:i w:val="0"/>
        <w:sz w:val="24"/>
      </w:rPr>
    </w:lvl>
  </w:abstractNum>
  <w:abstractNum w:abstractNumId="2">
    <w:nsid w:val="C2FD2C82"/>
    <w:multiLevelType w:val="multilevel"/>
    <w:tmpl w:val="C2FD2C8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C4027959"/>
    <w:multiLevelType w:val="multilevel"/>
    <w:tmpl w:val="C4027959"/>
    <w:lvl w:ilvl="0" w:tentative="1">
      <w:start w:val="1"/>
      <w:numFmt w:val="decimal"/>
      <w:pStyle w:val="a1"/>
      <w:lvlText w:val="%1"/>
      <w:lvlJc w:val="left"/>
      <w:pPr>
        <w:tabs>
          <w:tab w:val="left" w:pos="425"/>
        </w:tabs>
        <w:ind w:left="425" w:hanging="425"/>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8"/>
        </w:tabs>
        <w:ind w:left="1418"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4">
    <w:nsid w:val="CE98D5A0"/>
    <w:multiLevelType w:val="multilevel"/>
    <w:tmpl w:val="CE98D5A0"/>
    <w:lvl w:ilvl="0" w:tentative="1">
      <w:start w:val="1"/>
      <w:numFmt w:val="decimal"/>
      <w:pStyle w:val="a2"/>
      <w:suff w:val="nothing"/>
      <w:lvlText w:val="表%1　"/>
      <w:lvlJc w:val="left"/>
      <w:pPr>
        <w:tabs>
          <w:tab w:val="left" w:pos="0"/>
        </w:tabs>
        <w:ind w:left="3240" w:firstLine="0"/>
      </w:pPr>
      <w:rPr>
        <w:rFonts w:ascii="黑体" w:eastAsia="黑体" w:hAnsi="黑体" w:hint="eastAsia"/>
        <w:b w:val="0"/>
        <w:i w:val="0"/>
        <w:sz w:val="21"/>
      </w:rPr>
    </w:lvl>
    <w:lvl w:ilvl="1" w:tentative="1">
      <w:start w:val="1"/>
      <w:numFmt w:val="decimal"/>
      <w:lvlText w:val="%1.%2"/>
      <w:lvlJc w:val="left"/>
      <w:pPr>
        <w:tabs>
          <w:tab w:val="left" w:pos="872"/>
        </w:tabs>
        <w:ind w:left="872" w:hanging="567"/>
      </w:pPr>
      <w:rPr>
        <w:rFonts w:hint="eastAsia"/>
      </w:rPr>
    </w:lvl>
    <w:lvl w:ilvl="2" w:tentative="1">
      <w:start w:val="1"/>
      <w:numFmt w:val="decimal"/>
      <w:lvlText w:val="%1.%2.%3"/>
      <w:lvlJc w:val="left"/>
      <w:pPr>
        <w:tabs>
          <w:tab w:val="left" w:pos="1298"/>
        </w:tabs>
        <w:ind w:left="1298" w:hanging="567"/>
      </w:pPr>
      <w:rPr>
        <w:rFonts w:hint="eastAsia"/>
      </w:rPr>
    </w:lvl>
    <w:lvl w:ilvl="3" w:tentative="1">
      <w:start w:val="1"/>
      <w:numFmt w:val="decimal"/>
      <w:lvlText w:val="%1.%2.%3.%4"/>
      <w:lvlJc w:val="left"/>
      <w:pPr>
        <w:tabs>
          <w:tab w:val="left" w:pos="1864"/>
        </w:tabs>
        <w:ind w:left="1864" w:hanging="708"/>
      </w:pPr>
      <w:rPr>
        <w:rFonts w:hint="eastAsia"/>
      </w:rPr>
    </w:lvl>
    <w:lvl w:ilvl="4" w:tentative="1">
      <w:start w:val="1"/>
      <w:numFmt w:val="decimal"/>
      <w:lvlText w:val="%1.%2.%3.%4.%5"/>
      <w:lvlJc w:val="left"/>
      <w:pPr>
        <w:tabs>
          <w:tab w:val="left" w:pos="2431"/>
        </w:tabs>
        <w:ind w:left="2431" w:hanging="850"/>
      </w:pPr>
      <w:rPr>
        <w:rFonts w:hint="eastAsia"/>
      </w:rPr>
    </w:lvl>
    <w:lvl w:ilvl="5" w:tentative="1">
      <w:start w:val="1"/>
      <w:numFmt w:val="decimal"/>
      <w:lvlText w:val="%1.%2.%3.%4.%5.%6"/>
      <w:lvlJc w:val="left"/>
      <w:pPr>
        <w:tabs>
          <w:tab w:val="left" w:pos="3140"/>
        </w:tabs>
        <w:ind w:left="3140" w:hanging="1134"/>
      </w:pPr>
      <w:rPr>
        <w:rFonts w:hint="eastAsia"/>
      </w:rPr>
    </w:lvl>
    <w:lvl w:ilvl="6" w:tentative="1">
      <w:start w:val="1"/>
      <w:numFmt w:val="decimal"/>
      <w:lvlText w:val="%1.%2.%3.%4.%5.%6.%7"/>
      <w:lvlJc w:val="left"/>
      <w:pPr>
        <w:tabs>
          <w:tab w:val="left" w:pos="3707"/>
        </w:tabs>
        <w:ind w:left="3707" w:hanging="1276"/>
      </w:pPr>
      <w:rPr>
        <w:rFonts w:hint="eastAsia"/>
      </w:rPr>
    </w:lvl>
    <w:lvl w:ilvl="7" w:tentative="1">
      <w:start w:val="1"/>
      <w:numFmt w:val="decimal"/>
      <w:lvlText w:val="%1.%2.%3.%4.%5.%6.%7.%8"/>
      <w:lvlJc w:val="left"/>
      <w:pPr>
        <w:tabs>
          <w:tab w:val="left" w:pos="4274"/>
        </w:tabs>
        <w:ind w:left="4274" w:hanging="1418"/>
      </w:pPr>
      <w:rPr>
        <w:rFonts w:hint="eastAsia"/>
      </w:rPr>
    </w:lvl>
    <w:lvl w:ilvl="8" w:tentative="1">
      <w:start w:val="1"/>
      <w:numFmt w:val="decimal"/>
      <w:lvlText w:val="%1.%2.%3.%4.%5.%6.%7.%8.%9"/>
      <w:lvlJc w:val="left"/>
      <w:pPr>
        <w:tabs>
          <w:tab w:val="left" w:pos="4982"/>
        </w:tabs>
        <w:ind w:left="4982" w:hanging="1700"/>
      </w:pPr>
      <w:rPr>
        <w:rFonts w:hint="eastAsia"/>
      </w:rPr>
    </w:lvl>
  </w:abstractNum>
  <w:abstractNum w:abstractNumId="5">
    <w:nsid w:val="D4C5623B"/>
    <w:multiLevelType w:val="multilevel"/>
    <w:tmpl w:val="D4C5623B"/>
    <w:lvl w:ilvl="0" w:tentative="1">
      <w:start w:val="1"/>
      <w:numFmt w:val="decimal"/>
      <w:pStyle w:val="1"/>
      <w:lvlText w:val="%1"/>
      <w:lvlJc w:val="left"/>
      <w:pPr>
        <w:tabs>
          <w:tab w:val="left" w:pos="480"/>
        </w:tabs>
        <w:ind w:left="480" w:hanging="480"/>
      </w:pPr>
      <w:rPr>
        <w:rFonts w:hint="eastAsia"/>
        <w:sz w:val="44"/>
        <w:szCs w:val="44"/>
      </w:rPr>
    </w:lvl>
    <w:lvl w:ilvl="1" w:tentative="1">
      <w:start w:val="1"/>
      <w:numFmt w:val="decimal"/>
      <w:lvlText w:val="%1.%2"/>
      <w:lvlJc w:val="left"/>
      <w:pPr>
        <w:tabs>
          <w:tab w:val="left" w:pos="480"/>
        </w:tabs>
        <w:ind w:left="480" w:hanging="480"/>
      </w:pPr>
      <w:rPr>
        <w:rFonts w:hint="default"/>
        <w:sz w:val="32"/>
        <w:szCs w:val="32"/>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1620"/>
        </w:tabs>
        <w:ind w:left="1620" w:hanging="72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6">
    <w:nsid w:val="D59A6D8E"/>
    <w:multiLevelType w:val="multilevel"/>
    <w:tmpl w:val="D59A6D8E"/>
    <w:lvl w:ilvl="0" w:tentative="1">
      <w:start w:val="1"/>
      <w:numFmt w:val="decimal"/>
      <w:pStyle w:val="10"/>
      <w:lvlText w:val="%1."/>
      <w:lvlJc w:val="left"/>
      <w:pPr>
        <w:tabs>
          <w:tab w:val="left" w:pos="425"/>
        </w:tabs>
        <w:ind w:left="425" w:hanging="425"/>
      </w:pPr>
    </w:lvl>
    <w:lvl w:ilvl="1" w:tentative="1">
      <w:start w:val="1"/>
      <w:numFmt w:val="decimal"/>
      <w:pStyle w:val="2"/>
      <w:lvlText w:val="%1.%2."/>
      <w:lvlJc w:val="left"/>
      <w:pPr>
        <w:tabs>
          <w:tab w:val="left" w:pos="567"/>
        </w:tabs>
        <w:ind w:left="567" w:hanging="567"/>
      </w:pPr>
    </w:lvl>
    <w:lvl w:ilvl="2" w:tentative="1">
      <w:start w:val="1"/>
      <w:numFmt w:val="decimal"/>
      <w:pStyle w:val="3"/>
      <w:lvlText w:val="%1.%2.%3."/>
      <w:lvlJc w:val="left"/>
      <w:pPr>
        <w:tabs>
          <w:tab w:val="left" w:pos="709"/>
        </w:tabs>
        <w:ind w:left="709" w:hanging="709"/>
      </w:pPr>
    </w:lvl>
    <w:lvl w:ilvl="3" w:tentative="1">
      <w:start w:val="1"/>
      <w:numFmt w:val="decimal"/>
      <w:pStyle w:val="40"/>
      <w:lvlText w:val="%1.%2.%3.%4."/>
      <w:lvlJc w:val="left"/>
      <w:pPr>
        <w:tabs>
          <w:tab w:val="left" w:pos="851"/>
        </w:tabs>
        <w:ind w:left="851" w:hanging="851"/>
      </w:pPr>
    </w:lvl>
    <w:lvl w:ilvl="4" w:tentative="1">
      <w:start w:val="1"/>
      <w:numFmt w:val="decimal"/>
      <w:pStyle w:val="5"/>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7">
    <w:nsid w:val="EEC76486"/>
    <w:multiLevelType w:val="multilevel"/>
    <w:tmpl w:val="EEC76486"/>
    <w:lvl w:ilvl="0" w:tentative="1">
      <w:start w:val="1"/>
      <w:numFmt w:val="decimal"/>
      <w:pStyle w:val="a3"/>
      <w:lvlText w:val="%1)"/>
      <w:lvlJc w:val="left"/>
      <w:pPr>
        <w:tabs>
          <w:tab w:val="left" w:pos="1440"/>
        </w:tabs>
        <w:ind w:left="1440" w:hanging="420"/>
      </w:pPr>
      <w:rPr>
        <w:rFonts w:hint="eastAsia"/>
      </w:rPr>
    </w:lvl>
    <w:lvl w:ilvl="1" w:tentative="1">
      <w:start w:val="1"/>
      <w:numFmt w:val="lowerLetter"/>
      <w:lvlText w:val="%2)"/>
      <w:lvlJc w:val="left"/>
      <w:pPr>
        <w:tabs>
          <w:tab w:val="left" w:pos="1080"/>
        </w:tabs>
        <w:ind w:left="1080" w:hanging="420"/>
      </w:pPr>
    </w:lvl>
    <w:lvl w:ilvl="2" w:tentative="1">
      <w:start w:val="1"/>
      <w:numFmt w:val="lowerRoman"/>
      <w:lvlText w:val="%3."/>
      <w:lvlJc w:val="right"/>
      <w:pPr>
        <w:tabs>
          <w:tab w:val="left" w:pos="1500"/>
        </w:tabs>
        <w:ind w:left="1500" w:hanging="420"/>
      </w:pPr>
    </w:lvl>
    <w:lvl w:ilvl="3" w:tentative="1">
      <w:start w:val="1"/>
      <w:numFmt w:val="decimal"/>
      <w:lvlText w:val="%4."/>
      <w:lvlJc w:val="left"/>
      <w:pPr>
        <w:tabs>
          <w:tab w:val="left" w:pos="1920"/>
        </w:tabs>
        <w:ind w:left="1920" w:hanging="420"/>
      </w:pPr>
    </w:lvl>
    <w:lvl w:ilvl="4" w:tentative="1">
      <w:start w:val="1"/>
      <w:numFmt w:val="lowerLetter"/>
      <w:lvlText w:val="%5)"/>
      <w:lvlJc w:val="left"/>
      <w:pPr>
        <w:tabs>
          <w:tab w:val="left" w:pos="2340"/>
        </w:tabs>
        <w:ind w:left="2340" w:hanging="420"/>
      </w:pPr>
    </w:lvl>
    <w:lvl w:ilvl="5" w:tentative="1">
      <w:start w:val="1"/>
      <w:numFmt w:val="lowerRoman"/>
      <w:lvlText w:val="%6."/>
      <w:lvlJc w:val="right"/>
      <w:pPr>
        <w:tabs>
          <w:tab w:val="left" w:pos="2760"/>
        </w:tabs>
        <w:ind w:left="2760" w:hanging="420"/>
      </w:pPr>
    </w:lvl>
    <w:lvl w:ilvl="6" w:tentative="1">
      <w:start w:val="1"/>
      <w:numFmt w:val="decimal"/>
      <w:lvlText w:val="%7."/>
      <w:lvlJc w:val="left"/>
      <w:pPr>
        <w:tabs>
          <w:tab w:val="left" w:pos="3180"/>
        </w:tabs>
        <w:ind w:left="3180" w:hanging="420"/>
      </w:pPr>
    </w:lvl>
    <w:lvl w:ilvl="7" w:tentative="1">
      <w:start w:val="1"/>
      <w:numFmt w:val="lowerLetter"/>
      <w:lvlText w:val="%8)"/>
      <w:lvlJc w:val="left"/>
      <w:pPr>
        <w:tabs>
          <w:tab w:val="left" w:pos="3600"/>
        </w:tabs>
        <w:ind w:left="3600" w:hanging="420"/>
      </w:pPr>
    </w:lvl>
    <w:lvl w:ilvl="8" w:tentative="1">
      <w:start w:val="1"/>
      <w:numFmt w:val="lowerRoman"/>
      <w:lvlText w:val="%9."/>
      <w:lvlJc w:val="right"/>
      <w:pPr>
        <w:tabs>
          <w:tab w:val="left" w:pos="4020"/>
        </w:tabs>
        <w:ind w:left="4020" w:hanging="420"/>
      </w:pPr>
    </w:lvl>
  </w:abstractNum>
  <w:abstractNum w:abstractNumId="8">
    <w:nsid w:val="F70B8758"/>
    <w:multiLevelType w:val="multilevel"/>
    <w:tmpl w:val="F70B8758"/>
    <w:lvl w:ilvl="0" w:tentative="1">
      <w:start w:val="1"/>
      <w:numFmt w:val="decimal"/>
      <w:pStyle w:val="a4"/>
      <w:lvlText w:val="%1."/>
      <w:lvlJc w:val="left"/>
      <w:pPr>
        <w:tabs>
          <w:tab w:val="left" w:pos="840"/>
        </w:tabs>
        <w:ind w:left="840" w:hanging="420"/>
      </w:pPr>
      <w:rPr>
        <w:b w:val="0"/>
      </w:rPr>
    </w:lvl>
    <w:lvl w:ilvl="1" w:tentative="1">
      <w:start w:val="1"/>
      <w:numFmt w:val="lowerLetter"/>
      <w:lvlText w:val="%2)"/>
      <w:lvlJc w:val="left"/>
      <w:pPr>
        <w:tabs>
          <w:tab w:val="left" w:pos="0"/>
        </w:tabs>
        <w:ind w:left="1260" w:hanging="420"/>
      </w:pPr>
    </w:lvl>
    <w:lvl w:ilvl="2" w:tentative="1">
      <w:start w:val="1"/>
      <w:numFmt w:val="lowerRoman"/>
      <w:lvlText w:val="%3."/>
      <w:lvlJc w:val="right"/>
      <w:pPr>
        <w:tabs>
          <w:tab w:val="left" w:pos="0"/>
        </w:tabs>
        <w:ind w:left="1680" w:hanging="420"/>
      </w:pPr>
    </w:lvl>
    <w:lvl w:ilvl="3" w:tentative="1">
      <w:start w:val="1"/>
      <w:numFmt w:val="decimal"/>
      <w:lvlText w:val="%4."/>
      <w:lvlJc w:val="left"/>
      <w:pPr>
        <w:tabs>
          <w:tab w:val="left" w:pos="0"/>
        </w:tabs>
        <w:ind w:left="2100" w:hanging="420"/>
      </w:pPr>
    </w:lvl>
    <w:lvl w:ilvl="4" w:tentative="1">
      <w:start w:val="1"/>
      <w:numFmt w:val="lowerLetter"/>
      <w:lvlText w:val="%5)"/>
      <w:lvlJc w:val="left"/>
      <w:pPr>
        <w:tabs>
          <w:tab w:val="left" w:pos="0"/>
        </w:tabs>
        <w:ind w:left="2520" w:hanging="420"/>
      </w:pPr>
    </w:lvl>
    <w:lvl w:ilvl="5" w:tentative="1">
      <w:start w:val="1"/>
      <w:numFmt w:val="lowerRoman"/>
      <w:lvlText w:val="%6."/>
      <w:lvlJc w:val="right"/>
      <w:pPr>
        <w:tabs>
          <w:tab w:val="left" w:pos="0"/>
        </w:tabs>
        <w:ind w:left="2940" w:hanging="420"/>
      </w:pPr>
    </w:lvl>
    <w:lvl w:ilvl="6" w:tentative="1">
      <w:start w:val="1"/>
      <w:numFmt w:val="decimal"/>
      <w:lvlText w:val="%7."/>
      <w:lvlJc w:val="left"/>
      <w:pPr>
        <w:tabs>
          <w:tab w:val="left" w:pos="0"/>
        </w:tabs>
        <w:ind w:left="3360" w:hanging="420"/>
      </w:pPr>
    </w:lvl>
    <w:lvl w:ilvl="7" w:tentative="1">
      <w:start w:val="1"/>
      <w:numFmt w:val="lowerLetter"/>
      <w:lvlText w:val="%8)"/>
      <w:lvlJc w:val="left"/>
      <w:pPr>
        <w:tabs>
          <w:tab w:val="left" w:pos="0"/>
        </w:tabs>
        <w:ind w:left="3780" w:hanging="420"/>
      </w:pPr>
    </w:lvl>
    <w:lvl w:ilvl="8" w:tentative="1">
      <w:start w:val="1"/>
      <w:numFmt w:val="lowerRoman"/>
      <w:lvlText w:val="%9."/>
      <w:lvlJc w:val="right"/>
      <w:pPr>
        <w:tabs>
          <w:tab w:val="left" w:pos="0"/>
        </w:tabs>
        <w:ind w:left="4200" w:hanging="420"/>
      </w:pPr>
    </w:lvl>
  </w:abstractNum>
  <w:abstractNum w:abstractNumId="9">
    <w:nsid w:val="05623E28"/>
    <w:multiLevelType w:val="multilevel"/>
    <w:tmpl w:val="05623E28"/>
    <w:lvl w:ilvl="0" w:tentative="1">
      <w:start w:val="1"/>
      <w:numFmt w:val="decimal"/>
      <w:pStyle w:val="CharCharCharCharCharCharChar1"/>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lvlText w:val="%1.%2.%3"/>
      <w:lvlJc w:val="left"/>
      <w:pPr>
        <w:tabs>
          <w:tab w:val="left" w:pos="720"/>
        </w:tabs>
        <w:ind w:left="720" w:hanging="720"/>
      </w:pPr>
    </w:lvl>
    <w:lvl w:ilvl="3" w:tentative="1">
      <w:start w:val="1"/>
      <w:numFmt w:val="decimal"/>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10">
    <w:nsid w:val="10ED6A49"/>
    <w:multiLevelType w:val="multilevel"/>
    <w:tmpl w:val="10ED6A49"/>
    <w:lvl w:ilvl="0" w:tentative="1">
      <w:start w:val="1"/>
      <w:numFmt w:val="none"/>
      <w:pStyle w:val="a5"/>
      <w:suff w:val="nothing"/>
      <w:lvlText w:val="%1"/>
      <w:lvlJc w:val="left"/>
      <w:pPr>
        <w:tabs>
          <w:tab w:val="left" w:pos="0"/>
        </w:tabs>
        <w:ind w:left="0" w:firstLine="0"/>
      </w:pPr>
      <w:rPr>
        <w:rFonts w:ascii="Times New Roman" w:hAnsi="Times New Roman" w:hint="default"/>
        <w:b/>
        <w:i w:val="0"/>
        <w:sz w:val="21"/>
      </w:rPr>
    </w:lvl>
    <w:lvl w:ilvl="1" w:tentative="1">
      <w:start w:val="1"/>
      <w:numFmt w:val="decimal"/>
      <w:pStyle w:val="a6"/>
      <w:suff w:val="nothing"/>
      <w:lvlText w:val="%1%2　"/>
      <w:lvlJc w:val="left"/>
      <w:pPr>
        <w:tabs>
          <w:tab w:val="left" w:pos="0"/>
        </w:tabs>
        <w:ind w:left="0" w:firstLine="0"/>
      </w:pPr>
      <w:rPr>
        <w:rFonts w:ascii="黑体" w:eastAsia="黑体" w:hAnsi="黑体" w:hint="eastAsia"/>
        <w:b w:val="0"/>
        <w:i w:val="0"/>
        <w:sz w:val="21"/>
      </w:rPr>
    </w:lvl>
    <w:lvl w:ilvl="2" w:tentative="1">
      <w:start w:val="1"/>
      <w:numFmt w:val="decimal"/>
      <w:pStyle w:val="a7"/>
      <w:suff w:val="nothing"/>
      <w:lvlText w:val="%1%2.%3　"/>
      <w:lvlJc w:val="left"/>
      <w:pPr>
        <w:tabs>
          <w:tab w:val="left" w:pos="0"/>
        </w:tabs>
        <w:ind w:left="525" w:firstLine="0"/>
      </w:pPr>
      <w:rPr>
        <w:rFonts w:ascii="黑体" w:eastAsia="黑体" w:hAnsi="黑体" w:hint="eastAsia"/>
        <w:b w:val="0"/>
        <w:i w:val="0"/>
        <w:sz w:val="21"/>
      </w:rPr>
    </w:lvl>
    <w:lvl w:ilvl="3" w:tentative="1">
      <w:start w:val="1"/>
      <w:numFmt w:val="decimal"/>
      <w:pStyle w:val="a8"/>
      <w:suff w:val="nothing"/>
      <w:lvlText w:val="%1%2.%3.%4　"/>
      <w:lvlJc w:val="left"/>
      <w:pPr>
        <w:tabs>
          <w:tab w:val="left" w:pos="0"/>
        </w:tabs>
        <w:ind w:left="180" w:firstLine="0"/>
      </w:pPr>
      <w:rPr>
        <w:rFonts w:ascii="黑体" w:eastAsia="黑体" w:hAnsi="黑体" w:hint="eastAsia"/>
        <w:b w:val="0"/>
        <w:i w:val="0"/>
        <w:sz w:val="21"/>
      </w:rPr>
    </w:lvl>
    <w:lvl w:ilvl="4" w:tentative="1">
      <w:start w:val="1"/>
      <w:numFmt w:val="decimal"/>
      <w:pStyle w:val="a9"/>
      <w:suff w:val="nothing"/>
      <w:lvlText w:val="%1%2.%3.%4.%5　"/>
      <w:lvlJc w:val="left"/>
      <w:pPr>
        <w:tabs>
          <w:tab w:val="left" w:pos="0"/>
        </w:tabs>
        <w:ind w:left="0" w:firstLine="0"/>
      </w:pPr>
      <w:rPr>
        <w:rFonts w:ascii="黑体" w:eastAsia="黑体" w:hAnsi="黑体" w:hint="eastAsia"/>
        <w:b w:val="0"/>
        <w:i w:val="0"/>
        <w:sz w:val="21"/>
      </w:rPr>
    </w:lvl>
    <w:lvl w:ilvl="5" w:tentative="1">
      <w:start w:val="1"/>
      <w:numFmt w:val="decimal"/>
      <w:pStyle w:val="aa"/>
      <w:suff w:val="nothing"/>
      <w:lvlText w:val="%1%2.%3.%4.%5.%6　"/>
      <w:lvlJc w:val="left"/>
      <w:pPr>
        <w:tabs>
          <w:tab w:val="left" w:pos="0"/>
        </w:tabs>
        <w:ind w:left="0" w:firstLine="0"/>
      </w:pPr>
      <w:rPr>
        <w:rFonts w:ascii="黑体" w:eastAsia="黑体" w:hAnsi="黑体" w:hint="eastAsia"/>
        <w:b w:val="0"/>
        <w:i w:val="0"/>
        <w:sz w:val="21"/>
      </w:rPr>
    </w:lvl>
    <w:lvl w:ilvl="6" w:tentative="1">
      <w:start w:val="1"/>
      <w:numFmt w:val="decimal"/>
      <w:pStyle w:val="ab"/>
      <w:suff w:val="nothing"/>
      <w:lvlText w:val="%1%2.%3.%4.%5.%6.%7　"/>
      <w:lvlJc w:val="left"/>
      <w:pPr>
        <w:tabs>
          <w:tab w:val="left" w:pos="0"/>
        </w:tabs>
        <w:ind w:left="0" w:firstLine="0"/>
      </w:pPr>
      <w:rPr>
        <w:rFonts w:ascii="黑体" w:eastAsia="黑体" w:hAnsi="黑体"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
    <w:nsid w:val="249C3C7A"/>
    <w:multiLevelType w:val="hybridMultilevel"/>
    <w:tmpl w:val="DED678F8"/>
    <w:lvl w:ilvl="0" w:tplc="96C2F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EE63FD"/>
    <w:multiLevelType w:val="multilevel"/>
    <w:tmpl w:val="30EE63FD"/>
    <w:lvl w:ilvl="0" w:tentative="1">
      <w:start w:val="1"/>
      <w:numFmt w:val="decimal"/>
      <w:pStyle w:val="MMTopic1"/>
      <w:suff w:val="space"/>
      <w:lvlText w:val="%1"/>
      <w:lvlJc w:val="left"/>
      <w:pPr>
        <w:tabs>
          <w:tab w:val="left" w:pos="0"/>
        </w:tabs>
        <w:ind w:left="0" w:firstLine="0"/>
      </w:pPr>
      <w:rPr>
        <w:rFonts w:hint="eastAsia"/>
      </w:rPr>
    </w:lvl>
    <w:lvl w:ilvl="1" w:tentative="1">
      <w:start w:val="1"/>
      <w:numFmt w:val="decimal"/>
      <w:suff w:val="space"/>
      <w:lvlText w:val="%1.%2"/>
      <w:lvlJc w:val="left"/>
      <w:pPr>
        <w:tabs>
          <w:tab w:val="left" w:pos="0"/>
        </w:tabs>
        <w:ind w:left="0" w:firstLine="0"/>
      </w:pPr>
      <w:rPr>
        <w:rFonts w:hint="eastAsia"/>
      </w:rPr>
    </w:lvl>
    <w:lvl w:ilvl="2" w:tentative="1">
      <w:start w:val="1"/>
      <w:numFmt w:val="decimal"/>
      <w:suff w:val="space"/>
      <w:lvlText w:val="%1.%2.%3"/>
      <w:lvlJc w:val="left"/>
      <w:pPr>
        <w:tabs>
          <w:tab w:val="left" w:pos="0"/>
        </w:tabs>
        <w:ind w:left="0" w:firstLine="0"/>
      </w:pPr>
      <w:rPr>
        <w:rFonts w:hint="eastAsia"/>
      </w:rPr>
    </w:lvl>
    <w:lvl w:ilvl="3" w:tentative="1">
      <w:start w:val="1"/>
      <w:numFmt w:val="decimal"/>
      <w:suff w:val="space"/>
      <w:lvlText w:val="%1.%2.%3.%4"/>
      <w:lvlJc w:val="left"/>
      <w:pPr>
        <w:tabs>
          <w:tab w:val="left" w:pos="0"/>
        </w:tabs>
        <w:ind w:left="709" w:firstLine="0"/>
      </w:pPr>
      <w:rPr>
        <w:rFonts w:hint="eastAsia"/>
      </w:rPr>
    </w:lvl>
    <w:lvl w:ilvl="4" w:tentative="1">
      <w:start w:val="1"/>
      <w:numFmt w:val="decimal"/>
      <w:suff w:val="space"/>
      <w:lvlText w:val="%1.%2.%3.%4.%5"/>
      <w:lvlJc w:val="left"/>
      <w:pPr>
        <w:tabs>
          <w:tab w:val="left" w:pos="0"/>
        </w:tabs>
        <w:ind w:left="0" w:firstLine="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3">
    <w:nsid w:val="39E19A5E"/>
    <w:multiLevelType w:val="multilevel"/>
    <w:tmpl w:val="39E19A5E"/>
    <w:lvl w:ilvl="0" w:tentative="1">
      <w:start w:val="1"/>
      <w:numFmt w:val="decimal"/>
      <w:pStyle w:val="ac"/>
      <w:lvlText w:val="%1."/>
      <w:lvlJc w:val="left"/>
      <w:pPr>
        <w:tabs>
          <w:tab w:val="left" w:pos="900"/>
        </w:tabs>
        <w:ind w:left="900" w:hanging="420"/>
      </w:pPr>
    </w:lvl>
    <w:lvl w:ilvl="1" w:tentative="1">
      <w:start w:val="1"/>
      <w:numFmt w:val="decimal"/>
      <w:lvlText w:val="%2、"/>
      <w:lvlJc w:val="left"/>
      <w:pPr>
        <w:tabs>
          <w:tab w:val="left" w:pos="1260"/>
        </w:tabs>
        <w:ind w:left="1260" w:hanging="360"/>
      </w:pPr>
      <w:rPr>
        <w:rFonts w:hint="eastAsia"/>
      </w:rPr>
    </w:lvl>
    <w:lvl w:ilvl="2" w:tentative="1">
      <w:start w:val="1"/>
      <w:numFmt w:val="upperLetter"/>
      <w:lvlText w:val="%3、"/>
      <w:lvlJc w:val="left"/>
      <w:pPr>
        <w:tabs>
          <w:tab w:val="left" w:pos="1680"/>
        </w:tabs>
        <w:ind w:left="1680" w:hanging="360"/>
      </w:pPr>
      <w:rPr>
        <w:rFonts w:hint="eastAsia"/>
      </w:r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4">
    <w:nsid w:val="52CBABB3"/>
    <w:multiLevelType w:val="multilevel"/>
    <w:tmpl w:val="52CBABB3"/>
    <w:lvl w:ilvl="0" w:tentative="1">
      <w:start w:val="1"/>
      <w:numFmt w:val="japaneseCounting"/>
      <w:lvlText w:val="%1、"/>
      <w:lvlJc w:val="left"/>
      <w:pPr>
        <w:tabs>
          <w:tab w:val="left" w:pos="0"/>
        </w:tabs>
        <w:ind w:left="720" w:hanging="720"/>
      </w:pPr>
      <w:rPr>
        <w:rFonts w:hint="default"/>
      </w:rPr>
    </w:lvl>
    <w:lvl w:ilvl="1" w:tentative="1">
      <w:start w:val="1"/>
      <w:numFmt w:val="lowerLetter"/>
      <w:lvlText w:val="%2)"/>
      <w:lvlJc w:val="left"/>
      <w:pPr>
        <w:tabs>
          <w:tab w:val="left" w:pos="0"/>
        </w:tabs>
        <w:ind w:left="840" w:hanging="420"/>
      </w:p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15">
    <w:nsid w:val="5C7674AB"/>
    <w:multiLevelType w:val="multilevel"/>
    <w:tmpl w:val="2A14C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289E387"/>
    <w:multiLevelType w:val="multilevel"/>
    <w:tmpl w:val="7289E387"/>
    <w:lvl w:ilvl="0" w:tentative="1">
      <w:start w:val="1"/>
      <w:numFmt w:val="decimal"/>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lvlText w:val="%1.%2.%3"/>
      <w:lvlJc w:val="left"/>
      <w:pPr>
        <w:tabs>
          <w:tab w:val="left" w:pos="720"/>
        </w:tabs>
        <w:ind w:left="720" w:hanging="720"/>
      </w:pPr>
    </w:lvl>
    <w:lvl w:ilvl="3" w:tentative="1">
      <w:start w:val="1"/>
      <w:numFmt w:val="decimal"/>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num w:numId="1">
    <w:abstractNumId w:val="6"/>
  </w:num>
  <w:num w:numId="2">
    <w:abstractNumId w:val="16"/>
  </w:num>
  <w:num w:numId="3">
    <w:abstractNumId w:val="0"/>
  </w:num>
  <w:num w:numId="4">
    <w:abstractNumId w:val="13"/>
  </w:num>
  <w:num w:numId="5">
    <w:abstractNumId w:val="10"/>
  </w:num>
  <w:num w:numId="6">
    <w:abstractNumId w:val="4"/>
  </w:num>
  <w:num w:numId="7">
    <w:abstractNumId w:val="3"/>
  </w:num>
  <w:num w:numId="8">
    <w:abstractNumId w:val="5"/>
  </w:num>
  <w:num w:numId="9">
    <w:abstractNumId w:val="2"/>
  </w:num>
  <w:num w:numId="10">
    <w:abstractNumId w:val="9"/>
  </w:num>
  <w:num w:numId="11">
    <w:abstractNumId w:val="7"/>
  </w:num>
  <w:num w:numId="12">
    <w:abstractNumId w:val="12"/>
  </w:num>
  <w:num w:numId="13">
    <w:abstractNumId w:val="1"/>
  </w:num>
  <w:num w:numId="14">
    <w:abstractNumId w:val="15"/>
  </w:num>
  <w:num w:numId="15">
    <w:abstractNumId w:val="1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
  <w:drawingGridVerticalSpacing w:val="156"/>
  <w:noPunctuationKerning/>
  <w:characterSpacingControl w:val="compressPunctuation"/>
  <w:hdrShapeDefaults>
    <o:shapedefaults v:ext="edit" spidmax="1536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A0E96"/>
    <w:rsid w:val="000116C1"/>
    <w:rsid w:val="00052C43"/>
    <w:rsid w:val="00085153"/>
    <w:rsid w:val="00092229"/>
    <w:rsid w:val="0009338A"/>
    <w:rsid w:val="000A654B"/>
    <w:rsid w:val="000B09B7"/>
    <w:rsid w:val="000D4755"/>
    <w:rsid w:val="000D5141"/>
    <w:rsid w:val="000E7F23"/>
    <w:rsid w:val="00102431"/>
    <w:rsid w:val="00104D9F"/>
    <w:rsid w:val="001100C3"/>
    <w:rsid w:val="00126076"/>
    <w:rsid w:val="00130469"/>
    <w:rsid w:val="00131CC8"/>
    <w:rsid w:val="00156A89"/>
    <w:rsid w:val="00177B2D"/>
    <w:rsid w:val="0019121F"/>
    <w:rsid w:val="001961CC"/>
    <w:rsid w:val="001A31FE"/>
    <w:rsid w:val="001A6106"/>
    <w:rsid w:val="001B6C9A"/>
    <w:rsid w:val="001C5F10"/>
    <w:rsid w:val="001D44EB"/>
    <w:rsid w:val="001E57B6"/>
    <w:rsid w:val="00214801"/>
    <w:rsid w:val="002249EA"/>
    <w:rsid w:val="00243A37"/>
    <w:rsid w:val="002452A8"/>
    <w:rsid w:val="00260663"/>
    <w:rsid w:val="002A3BFD"/>
    <w:rsid w:val="002B56C5"/>
    <w:rsid w:val="002C1CB8"/>
    <w:rsid w:val="002C41AC"/>
    <w:rsid w:val="002C6902"/>
    <w:rsid w:val="002D65E9"/>
    <w:rsid w:val="002E4C1B"/>
    <w:rsid w:val="002F1F25"/>
    <w:rsid w:val="00300687"/>
    <w:rsid w:val="00301A31"/>
    <w:rsid w:val="00301FE3"/>
    <w:rsid w:val="003130EE"/>
    <w:rsid w:val="00331DCF"/>
    <w:rsid w:val="00366BD6"/>
    <w:rsid w:val="003677A4"/>
    <w:rsid w:val="0038564B"/>
    <w:rsid w:val="00392AD8"/>
    <w:rsid w:val="003977AC"/>
    <w:rsid w:val="003A4DA8"/>
    <w:rsid w:val="003B5DC5"/>
    <w:rsid w:val="003B70CE"/>
    <w:rsid w:val="003C2FAD"/>
    <w:rsid w:val="003D1669"/>
    <w:rsid w:val="004011BC"/>
    <w:rsid w:val="0040582C"/>
    <w:rsid w:val="00413167"/>
    <w:rsid w:val="00414D81"/>
    <w:rsid w:val="00416F80"/>
    <w:rsid w:val="00420F0E"/>
    <w:rsid w:val="004364B5"/>
    <w:rsid w:val="00450FE0"/>
    <w:rsid w:val="00454497"/>
    <w:rsid w:val="0048133D"/>
    <w:rsid w:val="00495AFE"/>
    <w:rsid w:val="004B1265"/>
    <w:rsid w:val="004B45BE"/>
    <w:rsid w:val="004C3C46"/>
    <w:rsid w:val="004D1BE7"/>
    <w:rsid w:val="004D5DDF"/>
    <w:rsid w:val="004E0E3A"/>
    <w:rsid w:val="004E3754"/>
    <w:rsid w:val="004F157C"/>
    <w:rsid w:val="00521734"/>
    <w:rsid w:val="00536123"/>
    <w:rsid w:val="00537B92"/>
    <w:rsid w:val="0054077A"/>
    <w:rsid w:val="00541D8C"/>
    <w:rsid w:val="00542ABF"/>
    <w:rsid w:val="00544135"/>
    <w:rsid w:val="0059469D"/>
    <w:rsid w:val="00595981"/>
    <w:rsid w:val="005A44F5"/>
    <w:rsid w:val="005B39B4"/>
    <w:rsid w:val="005D2FEA"/>
    <w:rsid w:val="005D3376"/>
    <w:rsid w:val="00603C56"/>
    <w:rsid w:val="00631734"/>
    <w:rsid w:val="00637F34"/>
    <w:rsid w:val="00651F9B"/>
    <w:rsid w:val="0065471A"/>
    <w:rsid w:val="00655142"/>
    <w:rsid w:val="00670013"/>
    <w:rsid w:val="00691AA0"/>
    <w:rsid w:val="00691DD9"/>
    <w:rsid w:val="006A6A2E"/>
    <w:rsid w:val="006B53BE"/>
    <w:rsid w:val="006C1D8E"/>
    <w:rsid w:val="006E221E"/>
    <w:rsid w:val="006F6512"/>
    <w:rsid w:val="00713372"/>
    <w:rsid w:val="00716D2C"/>
    <w:rsid w:val="007218DA"/>
    <w:rsid w:val="00727C5E"/>
    <w:rsid w:val="00732B57"/>
    <w:rsid w:val="00737687"/>
    <w:rsid w:val="007409FF"/>
    <w:rsid w:val="00746179"/>
    <w:rsid w:val="00752E47"/>
    <w:rsid w:val="007803A4"/>
    <w:rsid w:val="007803E0"/>
    <w:rsid w:val="0078059F"/>
    <w:rsid w:val="007A020D"/>
    <w:rsid w:val="007B3075"/>
    <w:rsid w:val="007B34C1"/>
    <w:rsid w:val="007B4BB0"/>
    <w:rsid w:val="007B6937"/>
    <w:rsid w:val="007C1214"/>
    <w:rsid w:val="007C3DE8"/>
    <w:rsid w:val="007D2C63"/>
    <w:rsid w:val="007E2811"/>
    <w:rsid w:val="007E4D6D"/>
    <w:rsid w:val="007E6F36"/>
    <w:rsid w:val="007F3BF3"/>
    <w:rsid w:val="00811A68"/>
    <w:rsid w:val="008145CE"/>
    <w:rsid w:val="00816BCB"/>
    <w:rsid w:val="00823A01"/>
    <w:rsid w:val="00826292"/>
    <w:rsid w:val="00845333"/>
    <w:rsid w:val="00847B12"/>
    <w:rsid w:val="00857CD0"/>
    <w:rsid w:val="00871B17"/>
    <w:rsid w:val="00871C09"/>
    <w:rsid w:val="0089034C"/>
    <w:rsid w:val="008956B0"/>
    <w:rsid w:val="008A0E96"/>
    <w:rsid w:val="008A450C"/>
    <w:rsid w:val="008A7898"/>
    <w:rsid w:val="008C4E93"/>
    <w:rsid w:val="008E21F2"/>
    <w:rsid w:val="008F769E"/>
    <w:rsid w:val="00921624"/>
    <w:rsid w:val="00924F8F"/>
    <w:rsid w:val="00927BBD"/>
    <w:rsid w:val="00934BA4"/>
    <w:rsid w:val="009519CD"/>
    <w:rsid w:val="00964F43"/>
    <w:rsid w:val="00975974"/>
    <w:rsid w:val="009909CB"/>
    <w:rsid w:val="00991E7A"/>
    <w:rsid w:val="009B7FA4"/>
    <w:rsid w:val="009E2501"/>
    <w:rsid w:val="009E7B03"/>
    <w:rsid w:val="00A10200"/>
    <w:rsid w:val="00A15CAD"/>
    <w:rsid w:val="00A2512A"/>
    <w:rsid w:val="00A27665"/>
    <w:rsid w:val="00A305A6"/>
    <w:rsid w:val="00A3503B"/>
    <w:rsid w:val="00A41BD0"/>
    <w:rsid w:val="00A5209D"/>
    <w:rsid w:val="00A5227F"/>
    <w:rsid w:val="00A575B6"/>
    <w:rsid w:val="00A616E0"/>
    <w:rsid w:val="00A6586D"/>
    <w:rsid w:val="00A722A8"/>
    <w:rsid w:val="00A72CFD"/>
    <w:rsid w:val="00A75E37"/>
    <w:rsid w:val="00A8077A"/>
    <w:rsid w:val="00A81FEC"/>
    <w:rsid w:val="00A83AAE"/>
    <w:rsid w:val="00A86B6B"/>
    <w:rsid w:val="00A960C8"/>
    <w:rsid w:val="00AB4979"/>
    <w:rsid w:val="00AC17DE"/>
    <w:rsid w:val="00AD1FB1"/>
    <w:rsid w:val="00AD57F7"/>
    <w:rsid w:val="00AE7B75"/>
    <w:rsid w:val="00AF3225"/>
    <w:rsid w:val="00AF7057"/>
    <w:rsid w:val="00B12DB5"/>
    <w:rsid w:val="00B33BA3"/>
    <w:rsid w:val="00B35542"/>
    <w:rsid w:val="00B47B60"/>
    <w:rsid w:val="00B621F4"/>
    <w:rsid w:val="00B8279A"/>
    <w:rsid w:val="00B94B18"/>
    <w:rsid w:val="00BB2924"/>
    <w:rsid w:val="00BB638B"/>
    <w:rsid w:val="00BC6781"/>
    <w:rsid w:val="00BD77E0"/>
    <w:rsid w:val="00BF4059"/>
    <w:rsid w:val="00C005E9"/>
    <w:rsid w:val="00C0404F"/>
    <w:rsid w:val="00C06DDE"/>
    <w:rsid w:val="00C15F99"/>
    <w:rsid w:val="00C2236A"/>
    <w:rsid w:val="00C2355B"/>
    <w:rsid w:val="00C23DDD"/>
    <w:rsid w:val="00C4125B"/>
    <w:rsid w:val="00C440F1"/>
    <w:rsid w:val="00C824AF"/>
    <w:rsid w:val="00CB02CE"/>
    <w:rsid w:val="00CC36C8"/>
    <w:rsid w:val="00CF3286"/>
    <w:rsid w:val="00CF677C"/>
    <w:rsid w:val="00D0037D"/>
    <w:rsid w:val="00D037CC"/>
    <w:rsid w:val="00D15859"/>
    <w:rsid w:val="00D16204"/>
    <w:rsid w:val="00D231E4"/>
    <w:rsid w:val="00D44AB4"/>
    <w:rsid w:val="00D64C7D"/>
    <w:rsid w:val="00D65095"/>
    <w:rsid w:val="00D85B57"/>
    <w:rsid w:val="00D87821"/>
    <w:rsid w:val="00DA4A99"/>
    <w:rsid w:val="00DC4F08"/>
    <w:rsid w:val="00DD00CC"/>
    <w:rsid w:val="00DD1173"/>
    <w:rsid w:val="00E14D68"/>
    <w:rsid w:val="00E16A77"/>
    <w:rsid w:val="00E27781"/>
    <w:rsid w:val="00E35C41"/>
    <w:rsid w:val="00E43FF5"/>
    <w:rsid w:val="00E477FA"/>
    <w:rsid w:val="00E657E2"/>
    <w:rsid w:val="00E90B0A"/>
    <w:rsid w:val="00EA52CA"/>
    <w:rsid w:val="00EC7412"/>
    <w:rsid w:val="00ED5400"/>
    <w:rsid w:val="00EF0DA0"/>
    <w:rsid w:val="00EF1A4B"/>
    <w:rsid w:val="00EF7147"/>
    <w:rsid w:val="00EF7BE5"/>
    <w:rsid w:val="00F056C0"/>
    <w:rsid w:val="00F260F3"/>
    <w:rsid w:val="00F32589"/>
    <w:rsid w:val="00F37972"/>
    <w:rsid w:val="00F402CD"/>
    <w:rsid w:val="00F4724D"/>
    <w:rsid w:val="00F507DC"/>
    <w:rsid w:val="00F739BA"/>
    <w:rsid w:val="00F750C0"/>
    <w:rsid w:val="00FA17BE"/>
    <w:rsid w:val="00FA5EBD"/>
    <w:rsid w:val="00FC7F30"/>
    <w:rsid w:val="00FE038A"/>
    <w:rsid w:val="00FF01AA"/>
    <w:rsid w:val="00FF08A8"/>
    <w:rsid w:val="00FF6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lsdException w:name="List Number 5" w:uiPriority="0"/>
    <w:lsdException w:name="Title" w:uiPriority="0" w:qFormat="1"/>
    <w:lsdException w:name="Closing" w:semiHidden="1" w:unhideWhenUsed="1"/>
    <w:lsdException w:name="Signature" w:uiPriority="0"/>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8A0E96"/>
    <w:pPr>
      <w:widowControl w:val="0"/>
      <w:jc w:val="both"/>
    </w:pPr>
    <w:rPr>
      <w:kern w:val="2"/>
      <w:sz w:val="21"/>
      <w:szCs w:val="24"/>
    </w:rPr>
  </w:style>
  <w:style w:type="paragraph" w:styleId="10">
    <w:name w:val="heading 1"/>
    <w:basedOn w:val="ad"/>
    <w:next w:val="ad"/>
    <w:qFormat/>
    <w:rsid w:val="008A0E96"/>
    <w:pPr>
      <w:keepNext/>
      <w:keepLines/>
      <w:numPr>
        <w:numId w:val="1"/>
      </w:numPr>
      <w:tabs>
        <w:tab w:val="clear" w:pos="425"/>
        <w:tab w:val="left" w:pos="432"/>
      </w:tabs>
      <w:spacing w:before="340" w:after="330" w:line="578" w:lineRule="auto"/>
      <w:ind w:left="432" w:hanging="432"/>
      <w:outlineLvl w:val="0"/>
    </w:pPr>
    <w:rPr>
      <w:b/>
      <w:bCs/>
      <w:kern w:val="44"/>
      <w:sz w:val="44"/>
      <w:szCs w:val="44"/>
    </w:rPr>
  </w:style>
  <w:style w:type="paragraph" w:styleId="2">
    <w:name w:val="heading 2"/>
    <w:basedOn w:val="ad"/>
    <w:next w:val="ad"/>
    <w:qFormat/>
    <w:rsid w:val="008A0E96"/>
    <w:pPr>
      <w:keepNext/>
      <w:keepLines/>
      <w:numPr>
        <w:ilvl w:val="1"/>
        <w:numId w:val="1"/>
      </w:numPr>
      <w:tabs>
        <w:tab w:val="clear" w:pos="567"/>
        <w:tab w:val="left" w:pos="425"/>
      </w:tabs>
      <w:spacing w:line="460" w:lineRule="exact"/>
      <w:ind w:left="284" w:firstLine="0"/>
      <w:outlineLvl w:val="1"/>
    </w:pPr>
    <w:rPr>
      <w:rFonts w:ascii="宋体"/>
      <w:b/>
      <w:bCs/>
      <w:kern w:val="0"/>
      <w:sz w:val="28"/>
      <w:szCs w:val="28"/>
      <w:lang w:val="zh-CN"/>
    </w:rPr>
  </w:style>
  <w:style w:type="paragraph" w:styleId="3">
    <w:name w:val="heading 3"/>
    <w:basedOn w:val="ad"/>
    <w:next w:val="ad"/>
    <w:qFormat/>
    <w:rsid w:val="008A0E96"/>
    <w:pPr>
      <w:keepNext/>
      <w:keepLines/>
      <w:numPr>
        <w:ilvl w:val="2"/>
        <w:numId w:val="1"/>
      </w:numPr>
      <w:tabs>
        <w:tab w:val="clear" w:pos="709"/>
        <w:tab w:val="left" w:pos="425"/>
        <w:tab w:val="left" w:pos="720"/>
      </w:tabs>
      <w:spacing w:before="260" w:after="260" w:line="415" w:lineRule="auto"/>
      <w:ind w:left="720" w:hanging="720"/>
      <w:outlineLvl w:val="2"/>
    </w:pPr>
    <w:rPr>
      <w:b/>
      <w:bCs/>
      <w:kern w:val="0"/>
      <w:sz w:val="32"/>
      <w:szCs w:val="32"/>
    </w:rPr>
  </w:style>
  <w:style w:type="paragraph" w:styleId="40">
    <w:name w:val="heading 4"/>
    <w:basedOn w:val="ad"/>
    <w:next w:val="ad"/>
    <w:qFormat/>
    <w:rsid w:val="008A0E96"/>
    <w:pPr>
      <w:keepNext/>
      <w:keepLines/>
      <w:numPr>
        <w:ilvl w:val="3"/>
        <w:numId w:val="1"/>
      </w:numPr>
      <w:tabs>
        <w:tab w:val="clear" w:pos="851"/>
        <w:tab w:val="left" w:pos="425"/>
        <w:tab w:val="left" w:pos="864"/>
      </w:tabs>
      <w:spacing w:before="280" w:after="290" w:line="376" w:lineRule="auto"/>
      <w:ind w:left="864" w:hanging="864"/>
      <w:outlineLvl w:val="3"/>
    </w:pPr>
    <w:rPr>
      <w:rFonts w:ascii="Arial" w:eastAsia="黑体" w:hAnsi="Arial"/>
      <w:b/>
      <w:bCs/>
      <w:kern w:val="0"/>
      <w:sz w:val="28"/>
      <w:szCs w:val="28"/>
      <w:lang w:val="zh-CN"/>
    </w:rPr>
  </w:style>
  <w:style w:type="paragraph" w:styleId="5">
    <w:name w:val="heading 5"/>
    <w:basedOn w:val="ad"/>
    <w:next w:val="ad"/>
    <w:qFormat/>
    <w:rsid w:val="008A0E96"/>
    <w:pPr>
      <w:keepNext/>
      <w:keepLines/>
      <w:numPr>
        <w:ilvl w:val="4"/>
        <w:numId w:val="1"/>
      </w:numPr>
      <w:tabs>
        <w:tab w:val="clear" w:pos="992"/>
        <w:tab w:val="left" w:pos="425"/>
        <w:tab w:val="left" w:pos="1008"/>
      </w:tabs>
      <w:spacing w:before="280" w:after="290" w:line="376" w:lineRule="auto"/>
      <w:ind w:left="1008" w:hanging="1008"/>
      <w:outlineLvl w:val="4"/>
    </w:pPr>
    <w:rPr>
      <w:b/>
      <w:bCs/>
      <w:kern w:val="0"/>
      <w:sz w:val="28"/>
      <w:szCs w:val="28"/>
    </w:rPr>
  </w:style>
  <w:style w:type="paragraph" w:styleId="6">
    <w:name w:val="heading 6"/>
    <w:basedOn w:val="ad"/>
    <w:next w:val="ad"/>
    <w:qFormat/>
    <w:rsid w:val="008A0E96"/>
    <w:pPr>
      <w:keepNext/>
      <w:keepLines/>
      <w:numPr>
        <w:ilvl w:val="5"/>
        <w:numId w:val="2"/>
      </w:numPr>
      <w:tabs>
        <w:tab w:val="left" w:pos="432"/>
      </w:tabs>
      <w:spacing w:before="240" w:after="64" w:line="319" w:lineRule="auto"/>
      <w:outlineLvl w:val="5"/>
    </w:pPr>
    <w:rPr>
      <w:rFonts w:ascii="Arial" w:eastAsia="黑体" w:hAnsi="Arial"/>
      <w:b/>
      <w:bCs/>
      <w:kern w:val="0"/>
      <w:sz w:val="24"/>
    </w:rPr>
  </w:style>
  <w:style w:type="paragraph" w:styleId="7">
    <w:name w:val="heading 7"/>
    <w:basedOn w:val="ad"/>
    <w:next w:val="ad"/>
    <w:qFormat/>
    <w:rsid w:val="008A0E96"/>
    <w:pPr>
      <w:keepNext/>
      <w:keepLines/>
      <w:numPr>
        <w:ilvl w:val="6"/>
        <w:numId w:val="2"/>
      </w:numPr>
      <w:tabs>
        <w:tab w:val="left" w:pos="432"/>
      </w:tabs>
      <w:spacing w:before="240" w:after="64" w:line="319" w:lineRule="auto"/>
      <w:outlineLvl w:val="6"/>
    </w:pPr>
    <w:rPr>
      <w:b/>
      <w:bCs/>
      <w:kern w:val="0"/>
      <w:sz w:val="24"/>
    </w:rPr>
  </w:style>
  <w:style w:type="paragraph" w:styleId="8">
    <w:name w:val="heading 8"/>
    <w:basedOn w:val="ad"/>
    <w:next w:val="ad"/>
    <w:qFormat/>
    <w:rsid w:val="008A0E96"/>
    <w:pPr>
      <w:keepNext/>
      <w:keepLines/>
      <w:numPr>
        <w:ilvl w:val="7"/>
        <w:numId w:val="2"/>
      </w:numPr>
      <w:tabs>
        <w:tab w:val="left" w:pos="432"/>
      </w:tabs>
      <w:spacing w:before="240" w:after="64" w:line="319" w:lineRule="auto"/>
      <w:outlineLvl w:val="7"/>
    </w:pPr>
    <w:rPr>
      <w:rFonts w:ascii="Arial" w:eastAsia="黑体" w:hAnsi="Arial"/>
      <w:kern w:val="0"/>
      <w:sz w:val="24"/>
    </w:rPr>
  </w:style>
  <w:style w:type="paragraph" w:styleId="9">
    <w:name w:val="heading 9"/>
    <w:basedOn w:val="ad"/>
    <w:next w:val="ad"/>
    <w:qFormat/>
    <w:rsid w:val="008A0E96"/>
    <w:pPr>
      <w:keepNext/>
      <w:keepLines/>
      <w:numPr>
        <w:ilvl w:val="8"/>
        <w:numId w:val="2"/>
      </w:numPr>
      <w:tabs>
        <w:tab w:val="left" w:pos="432"/>
      </w:tabs>
      <w:spacing w:before="240" w:after="64" w:line="319" w:lineRule="auto"/>
      <w:outlineLvl w:val="8"/>
    </w:pPr>
    <w:rPr>
      <w:rFonts w:ascii="Arial" w:eastAsia="黑体" w:hAnsi="Arial"/>
      <w:kern w:val="0"/>
      <w:sz w:val="20"/>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annotation subject"/>
    <w:basedOn w:val="af2"/>
    <w:next w:val="af2"/>
    <w:rsid w:val="008A0E96"/>
    <w:rPr>
      <w:b/>
      <w:bCs/>
    </w:rPr>
  </w:style>
  <w:style w:type="paragraph" w:styleId="af2">
    <w:name w:val="annotation text"/>
    <w:basedOn w:val="ad"/>
    <w:rsid w:val="008A0E96"/>
    <w:pPr>
      <w:jc w:val="left"/>
    </w:pPr>
    <w:rPr>
      <w:kern w:val="0"/>
      <w:sz w:val="20"/>
    </w:rPr>
  </w:style>
  <w:style w:type="paragraph" w:styleId="70">
    <w:name w:val="toc 7"/>
    <w:basedOn w:val="ad"/>
    <w:next w:val="ad"/>
    <w:rsid w:val="008A0E96"/>
    <w:pPr>
      <w:ind w:leftChars="1200" w:left="1200"/>
    </w:pPr>
  </w:style>
  <w:style w:type="paragraph" w:styleId="af3">
    <w:name w:val="Body Text First Indent"/>
    <w:basedOn w:val="af4"/>
    <w:rsid w:val="008A0E96"/>
    <w:pPr>
      <w:ind w:firstLine="420"/>
    </w:pPr>
  </w:style>
  <w:style w:type="paragraph" w:styleId="af4">
    <w:name w:val="Body Text"/>
    <w:basedOn w:val="ad"/>
    <w:rsid w:val="008A0E96"/>
    <w:pPr>
      <w:autoSpaceDE w:val="0"/>
      <w:autoSpaceDN w:val="0"/>
      <w:adjustRightInd w:val="0"/>
      <w:spacing w:line="360" w:lineRule="auto"/>
    </w:pPr>
    <w:rPr>
      <w:rFonts w:ascii="宋体"/>
      <w:kern w:val="0"/>
      <w:sz w:val="24"/>
      <w:szCs w:val="21"/>
      <w:lang w:val="zh-CN"/>
    </w:rPr>
  </w:style>
  <w:style w:type="paragraph" w:styleId="af5">
    <w:name w:val="Normal Indent"/>
    <w:basedOn w:val="ad"/>
    <w:rsid w:val="008A0E96"/>
    <w:pPr>
      <w:widowControl/>
      <w:adjustRightInd w:val="0"/>
      <w:snapToGrid w:val="0"/>
      <w:spacing w:line="480" w:lineRule="exact"/>
      <w:ind w:firstLine="567"/>
    </w:pPr>
    <w:rPr>
      <w:rFonts w:ascii="宋体"/>
      <w:snapToGrid w:val="0"/>
      <w:color w:val="000000"/>
      <w:kern w:val="28"/>
      <w:sz w:val="28"/>
      <w:szCs w:val="20"/>
    </w:rPr>
  </w:style>
  <w:style w:type="paragraph" w:styleId="af6">
    <w:name w:val="caption"/>
    <w:basedOn w:val="ad"/>
    <w:next w:val="ad"/>
    <w:qFormat/>
    <w:rsid w:val="008A0E96"/>
    <w:rPr>
      <w:b/>
      <w:sz w:val="28"/>
      <w:szCs w:val="20"/>
    </w:rPr>
  </w:style>
  <w:style w:type="paragraph" w:styleId="af7">
    <w:name w:val="Document Map"/>
    <w:basedOn w:val="ad"/>
    <w:rsid w:val="008A0E96"/>
    <w:pPr>
      <w:shd w:val="clear" w:color="auto" w:fill="000080"/>
    </w:pPr>
    <w:rPr>
      <w:kern w:val="0"/>
      <w:sz w:val="20"/>
    </w:rPr>
  </w:style>
  <w:style w:type="paragraph" w:styleId="af8">
    <w:name w:val="Salutation"/>
    <w:basedOn w:val="ad"/>
    <w:next w:val="ad"/>
    <w:rsid w:val="008A0E96"/>
    <w:rPr>
      <w:rFonts w:ascii="仿宋_GB2312" w:eastAsia="仿宋_GB2312"/>
      <w:kern w:val="0"/>
      <w:sz w:val="28"/>
      <w:szCs w:val="20"/>
    </w:rPr>
  </w:style>
  <w:style w:type="paragraph" w:styleId="30">
    <w:name w:val="Body Text 3"/>
    <w:basedOn w:val="ad"/>
    <w:rsid w:val="008A0E96"/>
    <w:pPr>
      <w:jc w:val="center"/>
    </w:pPr>
    <w:rPr>
      <w:kern w:val="0"/>
      <w:sz w:val="20"/>
      <w:szCs w:val="20"/>
    </w:rPr>
  </w:style>
  <w:style w:type="paragraph" w:styleId="af9">
    <w:name w:val="Body Text Indent"/>
    <w:basedOn w:val="ad"/>
    <w:rsid w:val="008A0E96"/>
    <w:pPr>
      <w:spacing w:line="480" w:lineRule="exact"/>
      <w:ind w:firstLineChars="200" w:firstLine="200"/>
    </w:pPr>
    <w:rPr>
      <w:rFonts w:ascii="宋体"/>
      <w:kern w:val="0"/>
      <w:sz w:val="24"/>
    </w:rPr>
  </w:style>
  <w:style w:type="paragraph" w:styleId="afa">
    <w:name w:val="Block Text"/>
    <w:basedOn w:val="ad"/>
    <w:rsid w:val="008A0E96"/>
    <w:pPr>
      <w:ind w:leftChars="-171" w:left="-171" w:rightChars="-244" w:right="-244" w:firstLineChars="239" w:firstLine="239"/>
    </w:pPr>
    <w:rPr>
      <w:rFonts w:ascii="仿宋_GB2312" w:eastAsia="仿宋_GB2312"/>
      <w:sz w:val="30"/>
      <w:szCs w:val="20"/>
    </w:rPr>
  </w:style>
  <w:style w:type="paragraph" w:styleId="50">
    <w:name w:val="toc 5"/>
    <w:basedOn w:val="ad"/>
    <w:next w:val="ad"/>
    <w:rsid w:val="008A0E96"/>
    <w:pPr>
      <w:ind w:leftChars="800" w:left="800"/>
    </w:pPr>
  </w:style>
  <w:style w:type="paragraph" w:styleId="31">
    <w:name w:val="toc 3"/>
    <w:basedOn w:val="ad"/>
    <w:next w:val="ad"/>
    <w:rsid w:val="008A0E96"/>
    <w:pPr>
      <w:tabs>
        <w:tab w:val="right" w:leader="dot" w:pos="8268"/>
      </w:tabs>
      <w:ind w:leftChars="400" w:left="400"/>
    </w:pPr>
    <w:rPr>
      <w:rFonts w:ascii="宋体"/>
    </w:rPr>
  </w:style>
  <w:style w:type="paragraph" w:styleId="afb">
    <w:name w:val="Plain Text"/>
    <w:basedOn w:val="ad"/>
    <w:uiPriority w:val="99"/>
    <w:rsid w:val="008A0E96"/>
    <w:rPr>
      <w:rFonts w:ascii="宋体"/>
      <w:kern w:val="0"/>
      <w:sz w:val="20"/>
      <w:szCs w:val="20"/>
    </w:rPr>
  </w:style>
  <w:style w:type="paragraph" w:styleId="4">
    <w:name w:val="List Number 4"/>
    <w:basedOn w:val="ad"/>
    <w:rsid w:val="008A0E96"/>
    <w:pPr>
      <w:numPr>
        <w:numId w:val="3"/>
      </w:numPr>
      <w:tabs>
        <w:tab w:val="clear" w:pos="1620"/>
        <w:tab w:val="left" w:pos="840"/>
      </w:tabs>
      <w:autoSpaceDE w:val="0"/>
      <w:autoSpaceDN w:val="0"/>
      <w:adjustRightInd w:val="0"/>
      <w:spacing w:line="360" w:lineRule="atLeast"/>
      <w:ind w:left="840" w:hanging="420"/>
    </w:pPr>
    <w:rPr>
      <w:kern w:val="0"/>
      <w:sz w:val="24"/>
    </w:rPr>
  </w:style>
  <w:style w:type="paragraph" w:styleId="80">
    <w:name w:val="toc 8"/>
    <w:basedOn w:val="ad"/>
    <w:next w:val="ad"/>
    <w:rsid w:val="008A0E96"/>
    <w:pPr>
      <w:ind w:leftChars="1400" w:left="1400"/>
    </w:pPr>
  </w:style>
  <w:style w:type="paragraph" w:styleId="afc">
    <w:name w:val="Date"/>
    <w:basedOn w:val="ad"/>
    <w:next w:val="ad"/>
    <w:rsid w:val="008A0E96"/>
    <w:pPr>
      <w:ind w:leftChars="2500" w:left="2500"/>
    </w:pPr>
    <w:rPr>
      <w:rFonts w:ascii="宋体"/>
      <w:kern w:val="0"/>
      <w:sz w:val="24"/>
      <w:szCs w:val="21"/>
      <w:lang w:val="zh-CN"/>
    </w:rPr>
  </w:style>
  <w:style w:type="paragraph" w:styleId="20">
    <w:name w:val="Body Text Indent 2"/>
    <w:basedOn w:val="ad"/>
    <w:rsid w:val="008A0E96"/>
    <w:pPr>
      <w:adjustRightInd w:val="0"/>
      <w:spacing w:line="360" w:lineRule="auto"/>
      <w:ind w:firstLine="601"/>
      <w:textAlignment w:val="baseline"/>
    </w:pPr>
    <w:rPr>
      <w:rFonts w:ascii="宋体"/>
      <w:kern w:val="0"/>
      <w:sz w:val="28"/>
      <w:szCs w:val="20"/>
    </w:rPr>
  </w:style>
  <w:style w:type="paragraph" w:styleId="afd">
    <w:name w:val="Balloon Text"/>
    <w:basedOn w:val="ad"/>
    <w:rsid w:val="008A0E96"/>
    <w:rPr>
      <w:kern w:val="0"/>
      <w:sz w:val="18"/>
      <w:szCs w:val="18"/>
    </w:rPr>
  </w:style>
  <w:style w:type="paragraph" w:styleId="afe">
    <w:name w:val="footer"/>
    <w:basedOn w:val="ad"/>
    <w:link w:val="Char"/>
    <w:uiPriority w:val="99"/>
    <w:rsid w:val="008A0E96"/>
    <w:pPr>
      <w:tabs>
        <w:tab w:val="center" w:pos="4153"/>
        <w:tab w:val="right" w:pos="8306"/>
      </w:tabs>
      <w:snapToGrid w:val="0"/>
      <w:jc w:val="left"/>
    </w:pPr>
    <w:rPr>
      <w:rFonts w:ascii="Calibri" w:hAnsi="Calibri"/>
      <w:kern w:val="0"/>
      <w:sz w:val="18"/>
      <w:szCs w:val="18"/>
    </w:rPr>
  </w:style>
  <w:style w:type="paragraph" w:styleId="aff">
    <w:name w:val="header"/>
    <w:basedOn w:val="ad"/>
    <w:link w:val="Char0"/>
    <w:uiPriority w:val="99"/>
    <w:rsid w:val="008A0E9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f0">
    <w:name w:val="Signature"/>
    <w:basedOn w:val="ad"/>
    <w:rsid w:val="008A0E96"/>
    <w:pPr>
      <w:adjustRightInd w:val="0"/>
      <w:spacing w:after="600" w:line="312" w:lineRule="atLeast"/>
      <w:jc w:val="center"/>
      <w:textAlignment w:val="baseline"/>
    </w:pPr>
    <w:rPr>
      <w:rFonts w:eastAsia="仿宋_GB2312"/>
      <w:kern w:val="0"/>
      <w:sz w:val="24"/>
      <w:szCs w:val="20"/>
    </w:rPr>
  </w:style>
  <w:style w:type="paragraph" w:styleId="11">
    <w:name w:val="toc 1"/>
    <w:basedOn w:val="ad"/>
    <w:next w:val="ad"/>
    <w:rsid w:val="008A0E96"/>
  </w:style>
  <w:style w:type="paragraph" w:styleId="41">
    <w:name w:val="toc 4"/>
    <w:basedOn w:val="ad"/>
    <w:next w:val="ad"/>
    <w:rsid w:val="008A0E96"/>
    <w:pPr>
      <w:ind w:leftChars="600" w:left="600"/>
    </w:pPr>
  </w:style>
  <w:style w:type="paragraph" w:styleId="aff1">
    <w:name w:val="Subtitle"/>
    <w:basedOn w:val="ad"/>
    <w:next w:val="ad"/>
    <w:qFormat/>
    <w:rsid w:val="008A0E96"/>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1">
    <w:name w:val="List Number 5"/>
    <w:basedOn w:val="ad"/>
    <w:rsid w:val="008A0E96"/>
    <w:pPr>
      <w:tabs>
        <w:tab w:val="left" w:pos="902"/>
      </w:tabs>
      <w:spacing w:line="400" w:lineRule="exact"/>
      <w:ind w:left="901" w:hanging="420"/>
    </w:pPr>
    <w:rPr>
      <w:sz w:val="24"/>
      <w:szCs w:val="20"/>
    </w:rPr>
  </w:style>
  <w:style w:type="paragraph" w:styleId="60">
    <w:name w:val="toc 6"/>
    <w:basedOn w:val="ad"/>
    <w:next w:val="ad"/>
    <w:rsid w:val="008A0E96"/>
    <w:pPr>
      <w:ind w:leftChars="1000" w:left="1000"/>
    </w:pPr>
  </w:style>
  <w:style w:type="paragraph" w:styleId="32">
    <w:name w:val="Body Text Indent 3"/>
    <w:basedOn w:val="ad"/>
    <w:rsid w:val="008A0E96"/>
    <w:pPr>
      <w:spacing w:line="360" w:lineRule="auto"/>
      <w:ind w:firstLine="420"/>
    </w:pPr>
    <w:rPr>
      <w:kern w:val="0"/>
      <w:sz w:val="24"/>
      <w:szCs w:val="20"/>
    </w:rPr>
  </w:style>
  <w:style w:type="paragraph" w:styleId="21">
    <w:name w:val="toc 2"/>
    <w:basedOn w:val="ad"/>
    <w:next w:val="ad"/>
    <w:rsid w:val="008A0E96"/>
    <w:pPr>
      <w:ind w:leftChars="200" w:left="200"/>
    </w:pPr>
  </w:style>
  <w:style w:type="paragraph" w:styleId="90">
    <w:name w:val="toc 9"/>
    <w:basedOn w:val="ad"/>
    <w:next w:val="ad"/>
    <w:rsid w:val="008A0E96"/>
    <w:pPr>
      <w:ind w:leftChars="1600" w:left="1600"/>
    </w:pPr>
  </w:style>
  <w:style w:type="paragraph" w:styleId="22">
    <w:name w:val="Body Text 2"/>
    <w:basedOn w:val="ad"/>
    <w:rsid w:val="008A0E96"/>
    <w:pPr>
      <w:spacing w:after="120" w:line="480" w:lineRule="auto"/>
    </w:pPr>
    <w:rPr>
      <w:kern w:val="0"/>
      <w:sz w:val="20"/>
    </w:rPr>
  </w:style>
  <w:style w:type="paragraph" w:styleId="aff2">
    <w:name w:val="Normal (Web)"/>
    <w:basedOn w:val="ad"/>
    <w:rsid w:val="008A0E96"/>
    <w:pPr>
      <w:widowControl/>
      <w:spacing w:before="100" w:beforeAutospacing="1" w:after="100" w:afterAutospacing="1"/>
      <w:jc w:val="left"/>
    </w:pPr>
    <w:rPr>
      <w:rFonts w:ascii="宋体"/>
      <w:kern w:val="0"/>
      <w:sz w:val="24"/>
    </w:rPr>
  </w:style>
  <w:style w:type="paragraph" w:styleId="aff3">
    <w:name w:val="Title"/>
    <w:basedOn w:val="ad"/>
    <w:qFormat/>
    <w:rsid w:val="008A0E96"/>
    <w:pPr>
      <w:widowControl/>
      <w:overflowPunct w:val="0"/>
      <w:autoSpaceDE w:val="0"/>
      <w:autoSpaceDN w:val="0"/>
      <w:adjustRightInd w:val="0"/>
      <w:jc w:val="center"/>
      <w:textAlignment w:val="baseline"/>
    </w:pPr>
    <w:rPr>
      <w:b/>
      <w:kern w:val="0"/>
      <w:sz w:val="24"/>
      <w:szCs w:val="20"/>
    </w:rPr>
  </w:style>
  <w:style w:type="character" w:styleId="aff4">
    <w:name w:val="Strong"/>
    <w:qFormat/>
    <w:rsid w:val="008A0E96"/>
    <w:rPr>
      <w:b/>
      <w:bCs/>
    </w:rPr>
  </w:style>
  <w:style w:type="character" w:styleId="aff5">
    <w:name w:val="page number"/>
    <w:basedOn w:val="ae"/>
    <w:rsid w:val="008A0E96"/>
  </w:style>
  <w:style w:type="character" w:styleId="aff6">
    <w:name w:val="FollowedHyperlink"/>
    <w:rsid w:val="008A0E96"/>
    <w:rPr>
      <w:color w:val="800080"/>
      <w:u w:val="single"/>
    </w:rPr>
  </w:style>
  <w:style w:type="character" w:styleId="aff7">
    <w:name w:val="Emphasis"/>
    <w:qFormat/>
    <w:rsid w:val="008A0E96"/>
    <w:rPr>
      <w:color w:val="CC0033"/>
    </w:rPr>
  </w:style>
  <w:style w:type="character" w:styleId="aff8">
    <w:name w:val="line number"/>
    <w:basedOn w:val="ae"/>
    <w:rsid w:val="008A0E96"/>
  </w:style>
  <w:style w:type="character" w:styleId="aff9">
    <w:name w:val="Hyperlink"/>
    <w:rsid w:val="008A0E96"/>
    <w:rPr>
      <w:color w:val="0000FF"/>
      <w:u w:val="single"/>
    </w:rPr>
  </w:style>
  <w:style w:type="character" w:styleId="affa">
    <w:name w:val="annotation reference"/>
    <w:rsid w:val="008A0E96"/>
    <w:rPr>
      <w:sz w:val="21"/>
      <w:szCs w:val="21"/>
    </w:rPr>
  </w:style>
  <w:style w:type="paragraph" w:customStyle="1" w:styleId="affb">
    <w:name w:val="正文文字表格居中"/>
    <w:basedOn w:val="ad"/>
    <w:next w:val="22"/>
    <w:rsid w:val="008A0E96"/>
    <w:pPr>
      <w:snapToGrid w:val="0"/>
      <w:spacing w:line="360" w:lineRule="auto"/>
    </w:pPr>
    <w:rPr>
      <w:rFonts w:ascii="宋体"/>
      <w:b/>
      <w:sz w:val="24"/>
      <w:szCs w:val="20"/>
    </w:rPr>
  </w:style>
  <w:style w:type="paragraph" w:customStyle="1" w:styleId="button">
    <w:name w:val="button"/>
    <w:basedOn w:val="ad"/>
    <w:rsid w:val="008A0E96"/>
    <w:pPr>
      <w:widowControl/>
      <w:spacing w:before="100" w:beforeAutospacing="1" w:after="100" w:afterAutospacing="1"/>
      <w:jc w:val="left"/>
    </w:pPr>
    <w:rPr>
      <w:rFonts w:ascii="Arial Unicode MS" w:hAnsi="Arial Unicode MS"/>
      <w:color w:val="000000"/>
      <w:kern w:val="0"/>
      <w:sz w:val="24"/>
    </w:rPr>
  </w:style>
  <w:style w:type="paragraph" w:customStyle="1" w:styleId="23">
    <w:name w:val="正文2"/>
    <w:basedOn w:val="ad"/>
    <w:link w:val="2Char"/>
    <w:rsid w:val="008A0E96"/>
    <w:pPr>
      <w:spacing w:before="156" w:line="360" w:lineRule="auto"/>
      <w:ind w:firstLineChars="200" w:firstLine="200"/>
    </w:pPr>
    <w:rPr>
      <w:kern w:val="0"/>
      <w:sz w:val="24"/>
      <w:szCs w:val="20"/>
    </w:rPr>
  </w:style>
  <w:style w:type="paragraph" w:customStyle="1" w:styleId="12">
    <w:name w:val="正文1"/>
    <w:rsid w:val="008A0E96"/>
    <w:pPr>
      <w:widowControl w:val="0"/>
      <w:jc w:val="both"/>
    </w:pPr>
    <w:rPr>
      <w:kern w:val="2"/>
      <w:sz w:val="21"/>
      <w:szCs w:val="24"/>
    </w:rPr>
  </w:style>
  <w:style w:type="paragraph" w:customStyle="1" w:styleId="13">
    <w:name w:val="部分1"/>
    <w:basedOn w:val="ad"/>
    <w:rsid w:val="008A0E96"/>
    <w:pPr>
      <w:keepNext/>
      <w:pageBreakBefore/>
      <w:tabs>
        <w:tab w:val="left" w:pos="720"/>
      </w:tabs>
      <w:spacing w:line="360" w:lineRule="auto"/>
      <w:jc w:val="center"/>
      <w:outlineLvl w:val="0"/>
    </w:pPr>
    <w:rPr>
      <w:rFonts w:eastAsia="黑体"/>
      <w:b/>
      <w:kern w:val="44"/>
      <w:sz w:val="36"/>
      <w:szCs w:val="20"/>
    </w:rPr>
  </w:style>
  <w:style w:type="paragraph" w:customStyle="1" w:styleId="14">
    <w:name w:val="正文缩进1"/>
    <w:basedOn w:val="ad"/>
    <w:next w:val="af9"/>
    <w:rsid w:val="008A0E96"/>
    <w:pPr>
      <w:autoSpaceDE w:val="0"/>
      <w:autoSpaceDN w:val="0"/>
      <w:adjustRightInd w:val="0"/>
      <w:snapToGrid w:val="0"/>
      <w:spacing w:after="120" w:line="360" w:lineRule="auto"/>
      <w:ind w:leftChars="200" w:left="200" w:firstLineChars="200" w:firstLine="200"/>
    </w:pPr>
    <w:rPr>
      <w:sz w:val="24"/>
      <w:szCs w:val="21"/>
    </w:rPr>
  </w:style>
  <w:style w:type="paragraph" w:customStyle="1" w:styleId="Test2">
    <w:name w:val="Test2"/>
    <w:basedOn w:val="2"/>
    <w:rsid w:val="008A0E96"/>
    <w:pPr>
      <w:widowControl/>
      <w:adjustRightInd w:val="0"/>
      <w:snapToGrid w:val="0"/>
      <w:spacing w:before="360" w:after="360" w:line="240" w:lineRule="atLeast"/>
      <w:jc w:val="left"/>
    </w:pPr>
    <w:rPr>
      <w:snapToGrid w:val="0"/>
      <w:szCs w:val="32"/>
      <w:lang w:val="en-US" w:eastAsia="en-US"/>
    </w:rPr>
  </w:style>
  <w:style w:type="paragraph" w:customStyle="1" w:styleId="210">
    <w:name w:val="正文文本 21"/>
    <w:basedOn w:val="ad"/>
    <w:rsid w:val="008A0E96"/>
    <w:pPr>
      <w:widowControl/>
      <w:overflowPunct w:val="0"/>
      <w:autoSpaceDE w:val="0"/>
      <w:autoSpaceDN w:val="0"/>
      <w:adjustRightInd w:val="0"/>
      <w:ind w:left="720" w:hanging="720"/>
      <w:textAlignment w:val="baseline"/>
    </w:pPr>
    <w:rPr>
      <w:kern w:val="0"/>
      <w:sz w:val="24"/>
      <w:szCs w:val="20"/>
    </w:rPr>
  </w:style>
  <w:style w:type="paragraph" w:customStyle="1" w:styleId="xl25">
    <w:name w:val="xl25"/>
    <w:basedOn w:val="ad"/>
    <w:rsid w:val="008A0E96"/>
    <w:pPr>
      <w:widowControl/>
      <w:spacing w:before="100" w:beforeAutospacing="1" w:after="100" w:afterAutospacing="1"/>
      <w:jc w:val="center"/>
      <w:textAlignment w:val="center"/>
    </w:pPr>
    <w:rPr>
      <w:rFonts w:ascii="楷体_GB2312" w:eastAsia="楷体_GB2312"/>
      <w:kern w:val="0"/>
      <w:sz w:val="24"/>
    </w:rPr>
  </w:style>
  <w:style w:type="paragraph" w:customStyle="1" w:styleId="Char2">
    <w:name w:val="Char2"/>
    <w:basedOn w:val="ad"/>
    <w:rsid w:val="008A0E96"/>
    <w:rPr>
      <w:rFonts w:ascii="仿宋_GB2312" w:eastAsia="仿宋_GB2312"/>
      <w:b/>
      <w:sz w:val="32"/>
      <w:szCs w:val="32"/>
    </w:rPr>
  </w:style>
  <w:style w:type="paragraph" w:customStyle="1" w:styleId="af17cgridlangnp1033langf">
    <w:name w:val="af17cgridlangnp1033langf"/>
    <w:rsid w:val="008A0E96"/>
    <w:pPr>
      <w:widowControl w:val="0"/>
      <w:autoSpaceDE w:val="0"/>
      <w:autoSpaceDN w:val="0"/>
      <w:adjustRightInd w:val="0"/>
      <w:spacing w:before="156" w:line="360" w:lineRule="atLeast"/>
      <w:ind w:left="567" w:firstLine="510"/>
      <w:jc w:val="both"/>
    </w:pPr>
  </w:style>
  <w:style w:type="paragraph" w:customStyle="1" w:styleId="Char1">
    <w:name w:val="Char1"/>
    <w:basedOn w:val="ad"/>
    <w:rsid w:val="008A0E96"/>
    <w:rPr>
      <w:rFonts w:ascii="仿宋_GB2312" w:eastAsia="仿宋_GB2312"/>
      <w:b/>
      <w:sz w:val="32"/>
      <w:szCs w:val="32"/>
    </w:rPr>
  </w:style>
  <w:style w:type="paragraph" w:customStyle="1" w:styleId="Char3">
    <w:name w:val="Char"/>
    <w:basedOn w:val="ad"/>
    <w:rsid w:val="008A0E96"/>
    <w:rPr>
      <w:rFonts w:ascii="仿宋_GB2312" w:eastAsia="仿宋_GB2312"/>
      <w:b/>
      <w:sz w:val="32"/>
      <w:szCs w:val="32"/>
    </w:rPr>
  </w:style>
  <w:style w:type="paragraph" w:customStyle="1" w:styleId="CharChar1CharCharChar">
    <w:name w:val="Char Char1 Char Char Char"/>
    <w:basedOn w:val="ad"/>
    <w:rsid w:val="008A0E96"/>
    <w:rPr>
      <w:rFonts w:ascii="仿宋_GB2312" w:eastAsia="仿宋_GB2312"/>
      <w:b/>
      <w:sz w:val="32"/>
      <w:szCs w:val="32"/>
    </w:rPr>
  </w:style>
  <w:style w:type="paragraph" w:customStyle="1" w:styleId="CharChar1Char">
    <w:name w:val="Char Char1 Char"/>
    <w:basedOn w:val="ad"/>
    <w:rsid w:val="008A0E96"/>
    <w:pPr>
      <w:widowControl/>
      <w:snapToGrid w:val="0"/>
      <w:spacing w:before="120" w:after="160" w:line="360" w:lineRule="auto"/>
      <w:ind w:right="-360"/>
      <w:jc w:val="left"/>
    </w:pPr>
    <w:rPr>
      <w:rFonts w:ascii="Arial" w:hAnsi="Arial"/>
      <w:kern w:val="0"/>
      <w:sz w:val="24"/>
      <w:lang w:eastAsia="en-US"/>
    </w:rPr>
  </w:style>
  <w:style w:type="paragraph" w:customStyle="1" w:styleId="CharCharCharChar">
    <w:name w:val="Char Char Char Char"/>
    <w:basedOn w:val="ad"/>
    <w:rsid w:val="008A0E96"/>
    <w:rPr>
      <w:rFonts w:ascii="Tahoma" w:hAnsi="Tahoma"/>
      <w:sz w:val="24"/>
      <w:szCs w:val="20"/>
    </w:rPr>
  </w:style>
  <w:style w:type="paragraph" w:customStyle="1" w:styleId="CharChar1">
    <w:name w:val="Char Char1"/>
    <w:basedOn w:val="ad"/>
    <w:rsid w:val="008A0E96"/>
    <w:pPr>
      <w:widowControl/>
      <w:spacing w:after="160" w:line="240" w:lineRule="exact"/>
      <w:jc w:val="left"/>
    </w:pPr>
    <w:rPr>
      <w:rFonts w:eastAsia="仿宋_GB2312"/>
      <w:sz w:val="28"/>
    </w:rPr>
  </w:style>
  <w:style w:type="paragraph" w:customStyle="1" w:styleId="TableContents">
    <w:name w:val="Table Contents"/>
    <w:basedOn w:val="ad"/>
    <w:rsid w:val="008A0E96"/>
    <w:pPr>
      <w:suppressAutoHyphens/>
      <w:autoSpaceDE w:val="0"/>
      <w:spacing w:after="120"/>
      <w:jc w:val="left"/>
    </w:pPr>
    <w:rPr>
      <w:rFonts w:ascii="Helvetica" w:hAnsi="Helvetica"/>
      <w:sz w:val="20"/>
      <w:szCs w:val="20"/>
    </w:rPr>
  </w:style>
  <w:style w:type="paragraph" w:customStyle="1" w:styleId="Char4">
    <w:name w:val="Char4"/>
    <w:basedOn w:val="ad"/>
    <w:rsid w:val="008A0E96"/>
    <w:rPr>
      <w:rFonts w:ascii="仿宋_GB2312" w:eastAsia="仿宋_GB2312"/>
      <w:b/>
      <w:sz w:val="32"/>
      <w:szCs w:val="32"/>
    </w:rPr>
  </w:style>
  <w:style w:type="paragraph" w:customStyle="1" w:styleId="CharChar1Char1">
    <w:name w:val="Char Char1 Char1"/>
    <w:basedOn w:val="ad"/>
    <w:rsid w:val="008A0E96"/>
    <w:rPr>
      <w:rFonts w:ascii="仿宋_GB2312" w:eastAsia="仿宋_GB2312"/>
      <w:b/>
      <w:sz w:val="32"/>
      <w:szCs w:val="32"/>
    </w:rPr>
  </w:style>
  <w:style w:type="paragraph" w:customStyle="1" w:styleId="TableText">
    <w:name w:val="Table Text"/>
    <w:basedOn w:val="ad"/>
    <w:rsid w:val="008A0E96"/>
    <w:pPr>
      <w:widowControl/>
      <w:spacing w:before="60" w:after="60"/>
      <w:jc w:val="left"/>
    </w:pPr>
    <w:rPr>
      <w:kern w:val="0"/>
      <w:sz w:val="24"/>
    </w:rPr>
  </w:style>
  <w:style w:type="paragraph" w:customStyle="1" w:styleId="Char11">
    <w:name w:val="Char11"/>
    <w:basedOn w:val="ad"/>
    <w:rsid w:val="008A0E96"/>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d"/>
    <w:rsid w:val="008A0E96"/>
    <w:pPr>
      <w:widowControl/>
      <w:snapToGrid w:val="0"/>
      <w:spacing w:before="120" w:after="160" w:line="360" w:lineRule="auto"/>
      <w:ind w:right="-360"/>
      <w:jc w:val="left"/>
    </w:pPr>
    <w:rPr>
      <w:rFonts w:ascii="Arial" w:hAnsi="Arial"/>
      <w:kern w:val="0"/>
      <w:sz w:val="24"/>
      <w:lang w:eastAsia="en-US"/>
    </w:rPr>
  </w:style>
  <w:style w:type="paragraph" w:customStyle="1" w:styleId="2GB231215">
    <w:name w:val="样式 正文文本缩进 2 + 仿宋_GB2312 黑色 行距: 1.5 倍行距"/>
    <w:basedOn w:val="20"/>
    <w:rsid w:val="008A0E96"/>
    <w:pPr>
      <w:adjustRightInd/>
      <w:ind w:firstLineChars="200" w:firstLine="200"/>
      <w:textAlignment w:val="auto"/>
    </w:pPr>
    <w:rPr>
      <w:rFonts w:cs="宋体"/>
      <w:color w:val="000000"/>
      <w:kern w:val="2"/>
      <w:sz w:val="24"/>
    </w:rPr>
  </w:style>
  <w:style w:type="paragraph" w:customStyle="1" w:styleId="affc">
    <w:name w:val="正文（标题三）"/>
    <w:basedOn w:val="ad"/>
    <w:rsid w:val="008A0E96"/>
    <w:pPr>
      <w:spacing w:line="360" w:lineRule="auto"/>
      <w:ind w:firstLineChars="200" w:firstLine="200"/>
    </w:pPr>
    <w:rPr>
      <w:sz w:val="24"/>
    </w:rPr>
  </w:style>
  <w:style w:type="paragraph" w:customStyle="1" w:styleId="Char2CharCharChar">
    <w:name w:val="Char2 Char Char Char"/>
    <w:basedOn w:val="ad"/>
    <w:rsid w:val="008A0E96"/>
    <w:rPr>
      <w:rFonts w:ascii="仿宋_GB2312" w:eastAsia="仿宋_GB2312"/>
      <w:b/>
      <w:sz w:val="32"/>
      <w:szCs w:val="32"/>
    </w:rPr>
  </w:style>
  <w:style w:type="paragraph" w:customStyle="1" w:styleId="gf1">
    <w:name w:val="gf正文1"/>
    <w:basedOn w:val="ad"/>
    <w:rsid w:val="008A0E96"/>
    <w:pPr>
      <w:tabs>
        <w:tab w:val="left" w:pos="3240"/>
        <w:tab w:val="left" w:pos="3960"/>
      </w:tabs>
      <w:adjustRightInd w:val="0"/>
      <w:snapToGrid w:val="0"/>
      <w:spacing w:line="360" w:lineRule="auto"/>
      <w:ind w:firstLineChars="200" w:firstLine="200"/>
    </w:pPr>
    <w:rPr>
      <w:rFonts w:ascii="宋体"/>
      <w:kern w:val="0"/>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d"/>
    <w:rsid w:val="008A0E96"/>
    <w:pPr>
      <w:adjustRightInd w:val="0"/>
      <w:spacing w:line="360" w:lineRule="auto"/>
    </w:pPr>
    <w:rPr>
      <w:kern w:val="0"/>
      <w:sz w:val="24"/>
      <w:szCs w:val="20"/>
    </w:rPr>
  </w:style>
  <w:style w:type="paragraph" w:customStyle="1" w:styleId="ParaCharCharChar1Char">
    <w:name w:val="默认段落字体 Para Char Char Char1 Char"/>
    <w:basedOn w:val="ad"/>
    <w:rsid w:val="008A0E96"/>
    <w:pPr>
      <w:spacing w:line="240" w:lineRule="atLeast"/>
      <w:ind w:left="420" w:firstLine="420"/>
    </w:pPr>
    <w:rPr>
      <w:sz w:val="24"/>
    </w:rPr>
  </w:style>
  <w:style w:type="paragraph" w:customStyle="1" w:styleId="a10">
    <w:name w:val="a1"/>
    <w:basedOn w:val="ad"/>
    <w:rsid w:val="008A0E96"/>
    <w:pPr>
      <w:widowControl/>
      <w:spacing w:line="300" w:lineRule="atLeast"/>
      <w:jc w:val="left"/>
    </w:pPr>
    <w:rPr>
      <w:rFonts w:ascii="宋体"/>
      <w:kern w:val="0"/>
      <w:sz w:val="18"/>
      <w:szCs w:val="20"/>
    </w:rPr>
  </w:style>
  <w:style w:type="paragraph" w:customStyle="1" w:styleId="aspnumfaautoadjustrightr">
    <w:name w:val="aspnumfaautoadjustrightr"/>
    <w:rsid w:val="008A0E96"/>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d"/>
    <w:rsid w:val="008A0E96"/>
    <w:rPr>
      <w:rFonts w:eastAsia="仿宋_GB2312"/>
      <w:sz w:val="28"/>
      <w:szCs w:val="20"/>
    </w:rPr>
  </w:style>
  <w:style w:type="paragraph" w:customStyle="1" w:styleId="15">
    <w:name w:val="样式1"/>
    <w:basedOn w:val="ad"/>
    <w:rsid w:val="008A0E96"/>
    <w:pPr>
      <w:widowControl/>
      <w:tabs>
        <w:tab w:val="left" w:pos="1212"/>
        <w:tab w:val="left" w:pos="3888"/>
      </w:tabs>
      <w:snapToGrid w:val="0"/>
      <w:spacing w:line="336" w:lineRule="auto"/>
      <w:ind w:firstLine="432"/>
      <w:jc w:val="left"/>
    </w:pPr>
    <w:rPr>
      <w:rFonts w:ascii="宋体"/>
      <w:kern w:val="0"/>
      <w:sz w:val="24"/>
      <w:szCs w:val="20"/>
    </w:rPr>
  </w:style>
  <w:style w:type="paragraph" w:customStyle="1" w:styleId="CharChar1CharCharCharCharCharChar">
    <w:name w:val="Char Char1 Char Char Char Char Char Char"/>
    <w:basedOn w:val="ad"/>
    <w:rsid w:val="008A0E96"/>
    <w:rPr>
      <w:rFonts w:ascii="仿宋_GB2312" w:eastAsia="仿宋_GB2312"/>
      <w:b/>
      <w:sz w:val="32"/>
      <w:szCs w:val="20"/>
    </w:rPr>
  </w:style>
  <w:style w:type="paragraph" w:customStyle="1" w:styleId="CharChar1CharCharChar1">
    <w:name w:val="Char Char1 Char Char Char1"/>
    <w:basedOn w:val="ad"/>
    <w:rsid w:val="008A0E96"/>
    <w:rPr>
      <w:rFonts w:ascii="仿宋_GB2312" w:eastAsia="仿宋_GB2312"/>
      <w:b/>
      <w:sz w:val="32"/>
      <w:szCs w:val="20"/>
    </w:rPr>
  </w:style>
  <w:style w:type="paragraph" w:customStyle="1" w:styleId="CharCharCharCharCharCharCharChar">
    <w:name w:val="Char Char Char Char Char Char Char Char"/>
    <w:basedOn w:val="ad"/>
    <w:rsid w:val="008A0E96"/>
    <w:pPr>
      <w:tabs>
        <w:tab w:val="left" w:pos="360"/>
      </w:tabs>
    </w:pPr>
    <w:rPr>
      <w:sz w:val="24"/>
      <w:szCs w:val="20"/>
    </w:rPr>
  </w:style>
  <w:style w:type="paragraph" w:customStyle="1" w:styleId="42">
    <w:name w:val="4"/>
    <w:basedOn w:val="ad"/>
    <w:next w:val="20"/>
    <w:rsid w:val="008A0E96"/>
    <w:pPr>
      <w:spacing w:after="120" w:line="480" w:lineRule="auto"/>
      <w:ind w:leftChars="200" w:left="200"/>
    </w:pPr>
    <w:rPr>
      <w:sz w:val="24"/>
      <w:szCs w:val="20"/>
    </w:rPr>
  </w:style>
  <w:style w:type="paragraph" w:customStyle="1" w:styleId="FA">
    <w:name w:val="FA正文"/>
    <w:basedOn w:val="ad"/>
    <w:rsid w:val="008A0E96"/>
    <w:pPr>
      <w:spacing w:line="360" w:lineRule="auto"/>
      <w:ind w:firstLineChars="200" w:firstLine="200"/>
    </w:pPr>
    <w:rPr>
      <w:rFonts w:ascii="Calibri" w:hAnsi="Calibri"/>
      <w:kern w:val="0"/>
      <w:sz w:val="24"/>
      <w:szCs w:val="20"/>
    </w:rPr>
  </w:style>
  <w:style w:type="paragraph" w:customStyle="1" w:styleId="0">
    <w:name w:val="0"/>
    <w:basedOn w:val="ad"/>
    <w:rsid w:val="008A0E96"/>
    <w:pPr>
      <w:widowControl/>
    </w:pPr>
    <w:rPr>
      <w:kern w:val="0"/>
      <w:sz w:val="24"/>
      <w:szCs w:val="20"/>
    </w:rPr>
  </w:style>
  <w:style w:type="paragraph" w:customStyle="1" w:styleId="CharCharCharCharCharCharCharCharCharChar">
    <w:name w:val="Char Char Char Char Char Char Char Char Char Char"/>
    <w:basedOn w:val="ad"/>
    <w:rsid w:val="008A0E96"/>
    <w:rPr>
      <w:rFonts w:ascii="仿宋_GB2312" w:eastAsia="仿宋_GB2312"/>
      <w:b/>
      <w:sz w:val="32"/>
      <w:szCs w:val="32"/>
    </w:rPr>
  </w:style>
  <w:style w:type="paragraph" w:customStyle="1" w:styleId="33Charh33BoldHeadbh1level3PIM3">
    <w:name w:val="样式 标题 3标题 3 Char第二层条h33Bold Headbh章标题1小标题level_3PIM 3..."/>
    <w:basedOn w:val="3"/>
    <w:rsid w:val="008A0E96"/>
    <w:pPr>
      <w:numPr>
        <w:numId w:val="0"/>
      </w:numPr>
      <w:tabs>
        <w:tab w:val="clear" w:pos="709"/>
        <w:tab w:val="left" w:pos="720"/>
      </w:tabs>
      <w:adjustRightInd w:val="0"/>
      <w:snapToGrid w:val="0"/>
      <w:spacing w:before="0" w:after="0" w:line="360" w:lineRule="auto"/>
    </w:pPr>
    <w:rPr>
      <w:rFonts w:ascii="黑体" w:eastAsia="黑体" w:cs="宋体"/>
      <w:b w:val="0"/>
      <w:bCs w:val="0"/>
      <w:color w:val="000000"/>
      <w:sz w:val="28"/>
      <w:szCs w:val="20"/>
    </w:rPr>
  </w:style>
  <w:style w:type="paragraph" w:customStyle="1" w:styleId="24">
    <w:name w:val="样式 首行缩进:  2 字符"/>
    <w:basedOn w:val="ad"/>
    <w:rsid w:val="008A0E96"/>
    <w:pPr>
      <w:snapToGrid w:val="0"/>
      <w:spacing w:line="360" w:lineRule="auto"/>
    </w:pPr>
    <w:rPr>
      <w:rFonts w:ascii="仿宋_GB2312" w:eastAsia="仿宋_GB2312" w:cs="宋体"/>
      <w:color w:val="000000"/>
      <w:kern w:val="0"/>
      <w:sz w:val="28"/>
      <w:szCs w:val="21"/>
    </w:rPr>
  </w:style>
  <w:style w:type="paragraph" w:customStyle="1" w:styleId="CharCharCharCharCharCharCharCharCharChar1">
    <w:name w:val="Char Char Char Char Char Char Char Char Char Char1"/>
    <w:basedOn w:val="ad"/>
    <w:rsid w:val="008A0E96"/>
    <w:rPr>
      <w:rFonts w:ascii="仿宋_GB2312" w:eastAsia="仿宋_GB2312"/>
      <w:b/>
      <w:sz w:val="32"/>
      <w:szCs w:val="32"/>
    </w:rPr>
  </w:style>
  <w:style w:type="paragraph" w:customStyle="1" w:styleId="CharCharCharCharCharCharChar">
    <w:name w:val="Char Char Char Char Char Char Char"/>
    <w:basedOn w:val="ad"/>
    <w:rsid w:val="008A0E96"/>
    <w:rPr>
      <w:rFonts w:ascii="仿宋_GB2312" w:eastAsia="仿宋_GB2312"/>
      <w:b/>
      <w:sz w:val="32"/>
      <w:szCs w:val="32"/>
    </w:rPr>
  </w:style>
  <w:style w:type="paragraph" w:customStyle="1" w:styleId="ParaChar">
    <w:name w:val="默认段落字体 Para Char"/>
    <w:basedOn w:val="ad"/>
    <w:rsid w:val="008A0E96"/>
    <w:rPr>
      <w:rFonts w:ascii="Tahoma" w:hAnsi="Tahoma"/>
      <w:sz w:val="24"/>
      <w:szCs w:val="20"/>
    </w:rPr>
  </w:style>
  <w:style w:type="paragraph" w:customStyle="1" w:styleId="CharChar2">
    <w:name w:val="Char Char2"/>
    <w:basedOn w:val="ad"/>
    <w:rsid w:val="008A0E96"/>
    <w:pPr>
      <w:spacing w:line="360" w:lineRule="auto"/>
    </w:pPr>
    <w:rPr>
      <w:rFonts w:ascii="Tahoma" w:hAnsi="Tahoma"/>
      <w:sz w:val="24"/>
      <w:szCs w:val="20"/>
    </w:rPr>
  </w:style>
  <w:style w:type="paragraph" w:customStyle="1" w:styleId="ac">
    <w:name w:val="规范正文"/>
    <w:basedOn w:val="ad"/>
    <w:rsid w:val="008A0E96"/>
    <w:pPr>
      <w:numPr>
        <w:numId w:val="4"/>
      </w:numPr>
      <w:adjustRightInd w:val="0"/>
      <w:spacing w:beforeLines="50" w:line="360" w:lineRule="auto"/>
      <w:textAlignment w:val="baseline"/>
    </w:pPr>
    <w:rPr>
      <w:szCs w:val="20"/>
    </w:rPr>
  </w:style>
  <w:style w:type="paragraph" w:customStyle="1" w:styleId="affd">
    <w:name w:val="样式"/>
    <w:basedOn w:val="ad"/>
    <w:rsid w:val="008A0E96"/>
    <w:pPr>
      <w:autoSpaceDE w:val="0"/>
      <w:autoSpaceDN w:val="0"/>
      <w:snapToGrid w:val="0"/>
      <w:spacing w:before="120" w:after="120" w:line="360" w:lineRule="auto"/>
    </w:pPr>
    <w:rPr>
      <w:rFonts w:ascii="宋体"/>
      <w:sz w:val="24"/>
      <w:szCs w:val="20"/>
    </w:rPr>
  </w:style>
  <w:style w:type="paragraph" w:customStyle="1" w:styleId="CharCharCharCharCharCharCharCharCharCharCharChar1Char">
    <w:name w:val="Char Char Char Char Char Char Char Char Char Char Char Char1 Char"/>
    <w:basedOn w:val="ad"/>
    <w:rsid w:val="008A0E96"/>
    <w:rPr>
      <w:rFonts w:ascii="Tahoma" w:hAnsi="Tahoma" w:cs="仿宋_GB2312"/>
      <w:sz w:val="24"/>
      <w:szCs w:val="20"/>
    </w:rPr>
  </w:style>
  <w:style w:type="paragraph" w:customStyle="1" w:styleId="CharCharCharChar1">
    <w:name w:val="Char Char Char Char1"/>
    <w:basedOn w:val="ad"/>
    <w:rsid w:val="008A0E96"/>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正文段"/>
    <w:basedOn w:val="ad"/>
    <w:rsid w:val="008A0E96"/>
    <w:pPr>
      <w:widowControl/>
      <w:snapToGrid w:val="0"/>
      <w:spacing w:afterLines="50"/>
      <w:ind w:firstLineChars="200" w:firstLine="200"/>
    </w:pPr>
    <w:rPr>
      <w:kern w:val="0"/>
      <w:sz w:val="24"/>
      <w:szCs w:val="20"/>
    </w:rPr>
  </w:style>
  <w:style w:type="paragraph" w:customStyle="1" w:styleId="Char1CharCharChar1">
    <w:name w:val="Char1 Char Char Char1"/>
    <w:basedOn w:val="ad"/>
    <w:rsid w:val="008A0E96"/>
    <w:rPr>
      <w:rFonts w:ascii="Tahoma" w:hAnsi="Tahoma"/>
      <w:sz w:val="24"/>
      <w:szCs w:val="20"/>
    </w:rPr>
  </w:style>
  <w:style w:type="paragraph" w:customStyle="1" w:styleId="91">
    <w:name w:val="9"/>
    <w:rsid w:val="008A0E96"/>
    <w:pPr>
      <w:widowControl w:val="0"/>
      <w:autoSpaceDE w:val="0"/>
      <w:autoSpaceDN w:val="0"/>
      <w:adjustRightInd w:val="0"/>
      <w:jc w:val="both"/>
    </w:pPr>
    <w:rPr>
      <w:rFonts w:ascii="宋体"/>
      <w:b/>
      <w:bCs/>
      <w:color w:val="000000"/>
      <w:spacing w:val="15"/>
      <w:sz w:val="18"/>
      <w:szCs w:val="18"/>
    </w:rPr>
  </w:style>
  <w:style w:type="paragraph" w:customStyle="1" w:styleId="a5">
    <w:name w:val="前言、引言标题"/>
    <w:next w:val="ad"/>
    <w:rsid w:val="008A0E96"/>
    <w:pPr>
      <w:numPr>
        <w:numId w:val="5"/>
      </w:numPr>
      <w:shd w:val="clear" w:color="FFFFFF" w:fill="FFFFFF"/>
      <w:spacing w:before="640" w:after="560"/>
      <w:jc w:val="center"/>
      <w:outlineLvl w:val="0"/>
    </w:pPr>
    <w:rPr>
      <w:rFonts w:ascii="黑体"/>
      <w:sz w:val="32"/>
    </w:rPr>
  </w:style>
  <w:style w:type="paragraph" w:customStyle="1" w:styleId="afff">
    <w:name w:val="段"/>
    <w:rsid w:val="008A0E96"/>
    <w:pPr>
      <w:autoSpaceDE w:val="0"/>
      <w:autoSpaceDN w:val="0"/>
      <w:ind w:firstLineChars="200" w:firstLine="200"/>
      <w:jc w:val="both"/>
    </w:pPr>
    <w:rPr>
      <w:rFonts w:ascii="宋体"/>
      <w:sz w:val="21"/>
    </w:rPr>
  </w:style>
  <w:style w:type="paragraph" w:customStyle="1" w:styleId="a6">
    <w:name w:val="章标题"/>
    <w:next w:val="afff"/>
    <w:rsid w:val="008A0E96"/>
    <w:pPr>
      <w:numPr>
        <w:ilvl w:val="1"/>
        <w:numId w:val="5"/>
      </w:numPr>
      <w:spacing w:beforeLines="50" w:afterLines="50"/>
      <w:jc w:val="both"/>
      <w:outlineLvl w:val="1"/>
    </w:pPr>
    <w:rPr>
      <w:rFonts w:ascii="黑体"/>
      <w:sz w:val="21"/>
    </w:rPr>
  </w:style>
  <w:style w:type="paragraph" w:customStyle="1" w:styleId="a7">
    <w:name w:val="一级条标题"/>
    <w:basedOn w:val="a6"/>
    <w:next w:val="afff"/>
    <w:rsid w:val="008A0E96"/>
    <w:pPr>
      <w:numPr>
        <w:ilvl w:val="2"/>
      </w:numPr>
      <w:outlineLvl w:val="2"/>
    </w:pPr>
  </w:style>
  <w:style w:type="paragraph" w:customStyle="1" w:styleId="a8">
    <w:name w:val="二级条标题"/>
    <w:basedOn w:val="a7"/>
    <w:next w:val="afff"/>
    <w:rsid w:val="008A0E96"/>
    <w:pPr>
      <w:numPr>
        <w:ilvl w:val="3"/>
      </w:numPr>
      <w:ind w:left="0"/>
      <w:outlineLvl w:val="3"/>
    </w:pPr>
  </w:style>
  <w:style w:type="paragraph" w:customStyle="1" w:styleId="a9">
    <w:name w:val="三级条标题"/>
    <w:basedOn w:val="a8"/>
    <w:next w:val="afff"/>
    <w:rsid w:val="008A0E96"/>
    <w:pPr>
      <w:numPr>
        <w:ilvl w:val="4"/>
      </w:numPr>
      <w:outlineLvl w:val="4"/>
    </w:pPr>
  </w:style>
  <w:style w:type="paragraph" w:customStyle="1" w:styleId="aa">
    <w:name w:val="四级条标题"/>
    <w:basedOn w:val="a9"/>
    <w:next w:val="afff"/>
    <w:rsid w:val="008A0E96"/>
    <w:pPr>
      <w:numPr>
        <w:ilvl w:val="5"/>
      </w:numPr>
      <w:outlineLvl w:val="5"/>
    </w:pPr>
  </w:style>
  <w:style w:type="paragraph" w:customStyle="1" w:styleId="ab">
    <w:name w:val="五级条标题"/>
    <w:basedOn w:val="aa"/>
    <w:next w:val="afff"/>
    <w:rsid w:val="008A0E96"/>
    <w:pPr>
      <w:numPr>
        <w:ilvl w:val="6"/>
      </w:numPr>
      <w:outlineLvl w:val="6"/>
    </w:pPr>
  </w:style>
  <w:style w:type="paragraph" w:customStyle="1" w:styleId="a2">
    <w:name w:val="正文表标题"/>
    <w:next w:val="afff"/>
    <w:rsid w:val="008A0E96"/>
    <w:pPr>
      <w:numPr>
        <w:numId w:val="6"/>
      </w:numPr>
      <w:jc w:val="center"/>
    </w:pPr>
    <w:rPr>
      <w:rFonts w:ascii="黑体"/>
      <w:sz w:val="21"/>
    </w:rPr>
  </w:style>
  <w:style w:type="paragraph" w:customStyle="1" w:styleId="afff0">
    <w:name w:val="标准书眉_奇数页"/>
    <w:next w:val="ad"/>
    <w:rsid w:val="008A0E96"/>
    <w:pPr>
      <w:tabs>
        <w:tab w:val="center" w:pos="4154"/>
        <w:tab w:val="right" w:pos="8306"/>
      </w:tabs>
      <w:spacing w:after="120"/>
      <w:jc w:val="right"/>
    </w:pPr>
    <w:rPr>
      <w:sz w:val="21"/>
    </w:rPr>
  </w:style>
  <w:style w:type="paragraph" w:customStyle="1" w:styleId="afff1">
    <w:name w:val="标准小四"/>
    <w:basedOn w:val="ad"/>
    <w:rsid w:val="008A0E96"/>
    <w:pPr>
      <w:spacing w:line="360" w:lineRule="auto"/>
      <w:ind w:firstLineChars="200" w:firstLine="20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ad"/>
    <w:rsid w:val="008A0E96"/>
    <w:pPr>
      <w:spacing w:line="360" w:lineRule="auto"/>
      <w:ind w:firstLineChars="200" w:firstLine="200"/>
    </w:pPr>
    <w:rPr>
      <w:rFonts w:ascii="仿宋_GB2312" w:eastAsia="新宋体" w:hAnsi="仿宋_GB2312"/>
      <w:sz w:val="24"/>
      <w:szCs w:val="20"/>
    </w:rPr>
  </w:style>
  <w:style w:type="paragraph" w:customStyle="1" w:styleId="afff2">
    <w:name w:val="文档正文"/>
    <w:basedOn w:val="ad"/>
    <w:rsid w:val="008A0E96"/>
    <w:pPr>
      <w:adjustRightInd w:val="0"/>
      <w:spacing w:line="480" w:lineRule="atLeast"/>
      <w:ind w:firstLine="567"/>
      <w:textAlignment w:val="baseline"/>
    </w:pPr>
    <w:rPr>
      <w:kern w:val="0"/>
      <w:sz w:val="24"/>
      <w:szCs w:val="20"/>
    </w:rPr>
  </w:style>
  <w:style w:type="paragraph" w:customStyle="1" w:styleId="CharChar1CharChar1CharChar1">
    <w:name w:val="Char Char1 Char Char1 Char Char1"/>
    <w:basedOn w:val="ad"/>
    <w:rsid w:val="008A0E96"/>
    <w:pPr>
      <w:tabs>
        <w:tab w:val="left" w:pos="840"/>
      </w:tabs>
      <w:ind w:left="840" w:hanging="420"/>
    </w:pPr>
    <w:rPr>
      <w:rFonts w:ascii="Tahoma" w:hAnsi="Tahoma"/>
      <w:sz w:val="24"/>
    </w:rPr>
  </w:style>
  <w:style w:type="paragraph" w:customStyle="1" w:styleId="a1">
    <w:name w:val="±íÑùÊ½"/>
    <w:basedOn w:val="ad"/>
    <w:rsid w:val="008A0E96"/>
    <w:pPr>
      <w:widowControl/>
      <w:numPr>
        <w:numId w:val="7"/>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
    <w:name w:val="数字标题1"/>
    <w:basedOn w:val="10"/>
    <w:next w:val="ad"/>
    <w:rsid w:val="008A0E96"/>
    <w:pPr>
      <w:numPr>
        <w:numId w:val="8"/>
      </w:numPr>
      <w:tabs>
        <w:tab w:val="clear" w:pos="425"/>
      </w:tabs>
    </w:pPr>
  </w:style>
  <w:style w:type="paragraph" w:customStyle="1" w:styleId="25">
    <w:name w:val="数字标题2"/>
    <w:basedOn w:val="2"/>
    <w:next w:val="ad"/>
    <w:rsid w:val="008A0E96"/>
    <w:pPr>
      <w:numPr>
        <w:numId w:val="0"/>
      </w:numPr>
      <w:tabs>
        <w:tab w:val="clear" w:pos="425"/>
        <w:tab w:val="clear" w:pos="567"/>
        <w:tab w:val="left" w:pos="480"/>
      </w:tabs>
      <w:spacing w:before="260" w:after="260" w:line="415" w:lineRule="auto"/>
      <w:ind w:left="480" w:hanging="480"/>
    </w:pPr>
    <w:rPr>
      <w:rFonts w:ascii="Times New Roman"/>
      <w:i/>
      <w:sz w:val="36"/>
      <w:szCs w:val="36"/>
      <w:lang w:val="en-US" w:eastAsia="en-US"/>
    </w:rPr>
  </w:style>
  <w:style w:type="paragraph" w:customStyle="1" w:styleId="33">
    <w:name w:val="数字标题3"/>
    <w:basedOn w:val="3"/>
    <w:next w:val="ad"/>
    <w:rsid w:val="008A0E96"/>
    <w:pPr>
      <w:numPr>
        <w:numId w:val="0"/>
      </w:numPr>
      <w:tabs>
        <w:tab w:val="clear" w:pos="709"/>
        <w:tab w:val="left" w:pos="720"/>
      </w:tabs>
      <w:spacing w:line="240" w:lineRule="auto"/>
    </w:pPr>
    <w:rPr>
      <w:sz w:val="28"/>
      <w:szCs w:val="28"/>
    </w:rPr>
  </w:style>
  <w:style w:type="paragraph" w:customStyle="1" w:styleId="43">
    <w:name w:val="数字标题4"/>
    <w:basedOn w:val="40"/>
    <w:rsid w:val="008A0E96"/>
    <w:pPr>
      <w:numPr>
        <w:numId w:val="0"/>
      </w:numPr>
      <w:tabs>
        <w:tab w:val="clear" w:pos="425"/>
        <w:tab w:val="clear" w:pos="851"/>
        <w:tab w:val="left" w:pos="0"/>
      </w:tabs>
      <w:spacing w:before="0" w:after="0" w:line="360" w:lineRule="auto"/>
      <w:ind w:left="1"/>
    </w:pPr>
    <w:rPr>
      <w:rFonts w:eastAsia="仿宋_GB2312" w:cs="Arial"/>
      <w:b w:val="0"/>
      <w:bCs w:val="0"/>
      <w:color w:val="000000"/>
      <w:sz w:val="24"/>
      <w:szCs w:val="24"/>
      <w:lang w:val="en-US" w:eastAsia="en-US"/>
    </w:rPr>
  </w:style>
  <w:style w:type="paragraph" w:customStyle="1" w:styleId="52">
    <w:name w:val="数字标题5"/>
    <w:basedOn w:val="5"/>
    <w:next w:val="ad"/>
    <w:rsid w:val="008A0E96"/>
    <w:pPr>
      <w:numPr>
        <w:numId w:val="0"/>
      </w:numPr>
      <w:tabs>
        <w:tab w:val="clear" w:pos="425"/>
        <w:tab w:val="clear" w:pos="992"/>
        <w:tab w:val="left" w:pos="480"/>
      </w:tabs>
      <w:ind w:left="480" w:hanging="480"/>
    </w:pPr>
  </w:style>
  <w:style w:type="paragraph" w:customStyle="1" w:styleId="61">
    <w:name w:val="数字标题6"/>
    <w:basedOn w:val="6"/>
    <w:next w:val="ad"/>
    <w:rsid w:val="008A0E96"/>
    <w:pPr>
      <w:numPr>
        <w:numId w:val="0"/>
      </w:numPr>
      <w:tabs>
        <w:tab w:val="clear" w:pos="432"/>
        <w:tab w:val="clear" w:pos="1152"/>
        <w:tab w:val="left" w:pos="480"/>
      </w:tabs>
      <w:ind w:left="480" w:hanging="480"/>
    </w:pPr>
    <w:rPr>
      <w:rFonts w:ascii="Times New Roman" w:eastAsia="宋体" w:hAnsi="Times New Roman"/>
      <w:i/>
    </w:rPr>
  </w:style>
  <w:style w:type="paragraph" w:customStyle="1" w:styleId="16">
    <w:name w:val="正文首行缩进1"/>
    <w:basedOn w:val="af4"/>
    <w:rsid w:val="008A0E96"/>
    <w:pPr>
      <w:suppressAutoHyphens/>
      <w:adjustRightInd/>
      <w:spacing w:after="120" w:line="240" w:lineRule="auto"/>
      <w:ind w:firstLine="420"/>
      <w:jc w:val="left"/>
    </w:pPr>
    <w:rPr>
      <w:rFonts w:ascii="Times New Roman"/>
      <w:kern w:val="2"/>
      <w:sz w:val="28"/>
      <w:szCs w:val="24"/>
      <w:lang w:val="en-US" w:eastAsia="ar-SA"/>
    </w:rPr>
  </w:style>
  <w:style w:type="paragraph" w:customStyle="1" w:styleId="afff3">
    <w:name w:val="默认段落样式"/>
    <w:basedOn w:val="23"/>
    <w:rsid w:val="008A0E96"/>
    <w:pPr>
      <w:spacing w:before="0"/>
      <w:outlineLvl w:val="2"/>
    </w:pPr>
    <w:rPr>
      <w:rFonts w:ascii="仿宋_GB2312" w:eastAsia="仿宋_GB2312"/>
      <w:color w:val="000000"/>
      <w:szCs w:val="24"/>
    </w:rPr>
  </w:style>
  <w:style w:type="paragraph" w:customStyle="1" w:styleId="3H3">
    <w:name w:val="样式 标题 3H3 + 两端对齐"/>
    <w:basedOn w:val="3"/>
    <w:rsid w:val="008A0E96"/>
    <w:pPr>
      <w:numPr>
        <w:numId w:val="0"/>
      </w:numPr>
      <w:tabs>
        <w:tab w:val="clear" w:pos="709"/>
        <w:tab w:val="left" w:pos="720"/>
      </w:tabs>
      <w:spacing w:before="0" w:after="0" w:line="240" w:lineRule="auto"/>
      <w:jc w:val="left"/>
    </w:pPr>
    <w:rPr>
      <w:rFonts w:cs="宋体"/>
      <w:sz w:val="21"/>
      <w:szCs w:val="20"/>
    </w:rPr>
  </w:style>
  <w:style w:type="paragraph" w:customStyle="1" w:styleId="afff4">
    <w:name w:val="表格"/>
    <w:basedOn w:val="ad"/>
    <w:rsid w:val="008A0E96"/>
    <w:pPr>
      <w:snapToGrid w:val="0"/>
      <w:ind w:firstLineChars="21" w:firstLine="21"/>
    </w:pPr>
    <w:rPr>
      <w:rFonts w:ascii="宋体"/>
      <w:kern w:val="0"/>
      <w:sz w:val="20"/>
      <w:szCs w:val="20"/>
    </w:rPr>
  </w:style>
  <w:style w:type="paragraph" w:customStyle="1" w:styleId="a0">
    <w:name w:val="列表内容"/>
    <w:basedOn w:val="ad"/>
    <w:next w:val="ad"/>
    <w:rsid w:val="008A0E96"/>
    <w:pPr>
      <w:widowControl/>
      <w:numPr>
        <w:numId w:val="9"/>
      </w:numPr>
      <w:jc w:val="left"/>
    </w:pPr>
    <w:rPr>
      <w:kern w:val="0"/>
      <w:sz w:val="18"/>
    </w:rPr>
  </w:style>
  <w:style w:type="paragraph" w:customStyle="1" w:styleId="tabletext0">
    <w:name w:val="tabletext"/>
    <w:basedOn w:val="ad"/>
    <w:rsid w:val="008A0E96"/>
    <w:pPr>
      <w:widowControl/>
      <w:spacing w:before="100" w:beforeAutospacing="1" w:after="100" w:afterAutospacing="1"/>
      <w:jc w:val="left"/>
    </w:pPr>
    <w:rPr>
      <w:rFonts w:asci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d"/>
    <w:rsid w:val="008A0E96"/>
    <w:rPr>
      <w:rFonts w:ascii="Tahoma" w:hAnsi="Tahoma"/>
      <w:sz w:val="24"/>
      <w:szCs w:val="20"/>
    </w:rPr>
  </w:style>
  <w:style w:type="paragraph" w:customStyle="1" w:styleId="afff5">
    <w:name w:val="表文字"/>
    <w:rsid w:val="008A0E96"/>
    <w:rPr>
      <w:rFonts w:ascii="宋体"/>
      <w:kern w:val="2"/>
    </w:rPr>
  </w:style>
  <w:style w:type="paragraph" w:customStyle="1" w:styleId="CharCharChar">
    <w:name w:val="Char Char Char"/>
    <w:basedOn w:val="ad"/>
    <w:rsid w:val="008A0E96"/>
    <w:rPr>
      <w:rFonts w:ascii="Tahoma" w:hAnsi="Tahoma"/>
      <w:sz w:val="24"/>
      <w:szCs w:val="20"/>
    </w:rPr>
  </w:style>
  <w:style w:type="paragraph" w:customStyle="1" w:styleId="style82f9af9af9a">
    <w:name w:val="style82 f9a f9a f9a"/>
    <w:basedOn w:val="ad"/>
    <w:rsid w:val="008A0E96"/>
    <w:pPr>
      <w:widowControl/>
      <w:spacing w:before="100" w:beforeAutospacing="1" w:after="100" w:afterAutospacing="1" w:line="276" w:lineRule="auto"/>
      <w:jc w:val="left"/>
    </w:pPr>
    <w:rPr>
      <w:rFonts w:ascii="宋体"/>
      <w:kern w:val="0"/>
      <w:sz w:val="24"/>
      <w:szCs w:val="20"/>
    </w:rPr>
  </w:style>
  <w:style w:type="paragraph" w:customStyle="1" w:styleId="f9astyle88f9a">
    <w:name w:val="f9a style88 f9a"/>
    <w:basedOn w:val="ad"/>
    <w:rsid w:val="008A0E96"/>
    <w:pPr>
      <w:widowControl/>
      <w:spacing w:before="100" w:beforeAutospacing="1" w:after="100" w:afterAutospacing="1" w:line="276" w:lineRule="auto"/>
      <w:jc w:val="left"/>
    </w:pPr>
    <w:rPr>
      <w:rFonts w:ascii="宋体"/>
      <w:kern w:val="0"/>
      <w:sz w:val="24"/>
      <w:szCs w:val="20"/>
    </w:rPr>
  </w:style>
  <w:style w:type="paragraph" w:customStyle="1" w:styleId="GB2312106">
    <w:name w:val="样式 仿宋_GB2312 小三 左侧:  1.06 厘米"/>
    <w:basedOn w:val="ad"/>
    <w:rsid w:val="008A0E96"/>
    <w:pPr>
      <w:spacing w:line="360" w:lineRule="auto"/>
      <w:ind w:left="601"/>
    </w:pPr>
    <w:rPr>
      <w:rFonts w:ascii="仿宋_GB2312" w:eastAsia="仿宋_GB2312"/>
      <w:sz w:val="24"/>
      <w:szCs w:val="20"/>
    </w:rPr>
  </w:style>
  <w:style w:type="paragraph" w:customStyle="1" w:styleId="CharCharCharCharCharChar1Char">
    <w:name w:val="Char Char Char Char Char Char1 Char"/>
    <w:basedOn w:val="ad"/>
    <w:rsid w:val="008A0E96"/>
    <w:pPr>
      <w:widowControl/>
      <w:spacing w:after="160" w:line="240" w:lineRule="exact"/>
      <w:jc w:val="left"/>
    </w:pPr>
    <w:rPr>
      <w:rFonts w:ascii="Verdana" w:hAnsi="Verdana"/>
      <w:kern w:val="0"/>
      <w:szCs w:val="20"/>
      <w:lang w:eastAsia="en-US"/>
    </w:rPr>
  </w:style>
  <w:style w:type="paragraph" w:customStyle="1" w:styleId="afff6">
    <w:name w:val="方案正文"/>
    <w:basedOn w:val="ad"/>
    <w:rsid w:val="008A0E96"/>
    <w:pPr>
      <w:adjustRightInd w:val="0"/>
      <w:snapToGrid w:val="0"/>
      <w:spacing w:line="324" w:lineRule="auto"/>
      <w:ind w:firstLineChars="200" w:firstLine="200"/>
    </w:pPr>
    <w:rPr>
      <w:rFonts w:ascii="仿宋_GB2312" w:eastAsia="仿宋_GB2312"/>
      <w:b/>
      <w:color w:val="000000"/>
      <w:sz w:val="24"/>
      <w:szCs w:val="20"/>
    </w:rPr>
  </w:style>
  <w:style w:type="paragraph" w:customStyle="1" w:styleId="CharCharCharCharCharChar">
    <w:name w:val="Char Char Char Char Char Char"/>
    <w:basedOn w:val="ad"/>
    <w:rsid w:val="008A0E96"/>
    <w:pPr>
      <w:widowControl/>
      <w:spacing w:beforeLines="50" w:afterLines="50" w:line="240" w:lineRule="exact"/>
      <w:jc w:val="left"/>
    </w:pPr>
    <w:rPr>
      <w:rFonts w:ascii="Verdana" w:hAnsi="Verdana"/>
      <w:kern w:val="0"/>
      <w:sz w:val="20"/>
      <w:szCs w:val="20"/>
      <w:lang w:eastAsia="en-US"/>
    </w:rPr>
  </w:style>
  <w:style w:type="paragraph" w:customStyle="1" w:styleId="L1">
    <w:name w:val="标准有序列表（L1）"/>
    <w:basedOn w:val="af5"/>
    <w:rsid w:val="008A0E96"/>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f7">
    <w:name w:val="首行缩进"/>
    <w:basedOn w:val="ad"/>
    <w:rsid w:val="008A0E96"/>
    <w:pPr>
      <w:spacing w:line="360" w:lineRule="auto"/>
      <w:ind w:firstLineChars="200" w:firstLine="200"/>
    </w:pPr>
    <w:rPr>
      <w:rFonts w:ascii="宋体"/>
      <w:sz w:val="24"/>
      <w:szCs w:val="20"/>
    </w:rPr>
  </w:style>
  <w:style w:type="paragraph" w:customStyle="1" w:styleId="Char30">
    <w:name w:val="Char3"/>
    <w:basedOn w:val="ad"/>
    <w:rsid w:val="008A0E96"/>
    <w:rPr>
      <w:rFonts w:ascii="仿宋_GB2312" w:eastAsia="仿宋_GB2312"/>
      <w:b/>
      <w:sz w:val="32"/>
      <w:szCs w:val="32"/>
    </w:rPr>
  </w:style>
  <w:style w:type="paragraph" w:customStyle="1" w:styleId="afff8">
    <w:name w:val="标准正文格式"/>
    <w:basedOn w:val="ad"/>
    <w:rsid w:val="008A0E96"/>
    <w:pPr>
      <w:widowControl/>
      <w:adjustRightInd w:val="0"/>
      <w:spacing w:before="60" w:after="120" w:line="360" w:lineRule="auto"/>
      <w:ind w:firstLineChars="200" w:firstLine="200"/>
      <w:textAlignment w:val="baseline"/>
    </w:pPr>
    <w:rPr>
      <w:rFonts w:ascii="宋体" w:eastAsia="仿宋_GB2312" w:hAnsi="宋体"/>
      <w:color w:val="000000"/>
      <w:kern w:val="0"/>
      <w:sz w:val="24"/>
      <w:szCs w:val="20"/>
    </w:rPr>
  </w:style>
  <w:style w:type="paragraph" w:customStyle="1" w:styleId="26">
    <w:name w:val="正文（首行缩进2字符）"/>
    <w:basedOn w:val="ad"/>
    <w:rsid w:val="008A0E96"/>
    <w:pPr>
      <w:spacing w:line="360" w:lineRule="auto"/>
      <w:ind w:firstLineChars="200" w:firstLine="200"/>
    </w:pPr>
    <w:rPr>
      <w:sz w:val="24"/>
      <w:szCs w:val="20"/>
    </w:rPr>
  </w:style>
  <w:style w:type="paragraph" w:customStyle="1" w:styleId="2Char0">
    <w:name w:val="正文 首行缩进:  2 字符 Char"/>
    <w:basedOn w:val="ad"/>
    <w:rsid w:val="008A0E96"/>
    <w:pPr>
      <w:spacing w:line="360" w:lineRule="auto"/>
      <w:ind w:firstLine="480"/>
    </w:pPr>
    <w:rPr>
      <w:rFonts w:cs="宋体"/>
      <w:sz w:val="24"/>
      <w:szCs w:val="20"/>
    </w:rPr>
  </w:style>
  <w:style w:type="paragraph" w:customStyle="1" w:styleId="Char3CharChar">
    <w:name w:val="Char3 Char Char"/>
    <w:basedOn w:val="ad"/>
    <w:rsid w:val="008A0E96"/>
    <w:pPr>
      <w:widowControl/>
      <w:spacing w:after="160" w:line="240" w:lineRule="exact"/>
      <w:jc w:val="left"/>
    </w:pPr>
    <w:rPr>
      <w:rFonts w:ascii="Arial" w:eastAsia="Times New Roman" w:hAnsi="Arial" w:cs="Verdana"/>
      <w:b/>
      <w:kern w:val="0"/>
      <w:sz w:val="24"/>
      <w:szCs w:val="20"/>
      <w:lang w:eastAsia="en-US"/>
    </w:rPr>
  </w:style>
  <w:style w:type="paragraph" w:customStyle="1" w:styleId="afff9">
    <w:name w:val="无间距"/>
    <w:rsid w:val="008A0E96"/>
    <w:pPr>
      <w:widowControl w:val="0"/>
      <w:jc w:val="both"/>
    </w:pPr>
    <w:rPr>
      <w:rFonts w:ascii="Calibri" w:hAnsi="Calibri"/>
      <w:kern w:val="2"/>
      <w:sz w:val="21"/>
      <w:szCs w:val="22"/>
    </w:rPr>
  </w:style>
  <w:style w:type="paragraph" w:customStyle="1" w:styleId="CharCharCharCharCharCharChar1">
    <w:name w:val="Char Char Char Char Char Char Char1"/>
    <w:basedOn w:val="ad"/>
    <w:rsid w:val="008A0E96"/>
    <w:pPr>
      <w:numPr>
        <w:numId w:val="10"/>
      </w:numPr>
      <w:spacing w:line="360" w:lineRule="auto"/>
    </w:pPr>
    <w:rPr>
      <w:rFonts w:ascii="仿宋_GB2312" w:eastAsia="仿宋_GB2312"/>
      <w:kern w:val="0"/>
      <w:sz w:val="24"/>
      <w:lang w:val="zh-CN"/>
    </w:rPr>
  </w:style>
  <w:style w:type="paragraph" w:customStyle="1" w:styleId="afffa">
    <w:name w:val="单元格左对齐"/>
    <w:basedOn w:val="ad"/>
    <w:rsid w:val="008A0E96"/>
    <w:pPr>
      <w:spacing w:line="360" w:lineRule="auto"/>
    </w:pPr>
    <w:rPr>
      <w:sz w:val="24"/>
    </w:rPr>
  </w:style>
  <w:style w:type="paragraph" w:customStyle="1" w:styleId="afffb">
    <w:name w:val="单元格居中"/>
    <w:basedOn w:val="ad"/>
    <w:rsid w:val="008A0E96"/>
    <w:pPr>
      <w:spacing w:line="360" w:lineRule="auto"/>
      <w:jc w:val="center"/>
    </w:pPr>
    <w:rPr>
      <w:sz w:val="24"/>
    </w:rPr>
  </w:style>
  <w:style w:type="paragraph" w:customStyle="1" w:styleId="17">
    <w:name w:val="正文1"/>
    <w:basedOn w:val="ad"/>
    <w:rsid w:val="008A0E96"/>
    <w:pPr>
      <w:widowControl/>
      <w:spacing w:line="360" w:lineRule="auto"/>
      <w:ind w:left="360" w:firstLine="420"/>
      <w:jc w:val="left"/>
    </w:pPr>
    <w:rPr>
      <w:rFonts w:ascii="宋体"/>
      <w:kern w:val="0"/>
      <w:sz w:val="20"/>
      <w:szCs w:val="20"/>
    </w:rPr>
  </w:style>
  <w:style w:type="paragraph" w:customStyle="1" w:styleId="CharCharChar1">
    <w:name w:val="Char Char Char1"/>
    <w:basedOn w:val="ad"/>
    <w:rsid w:val="008A0E96"/>
    <w:pPr>
      <w:tabs>
        <w:tab w:val="left" w:pos="0"/>
      </w:tabs>
    </w:pPr>
    <w:rPr>
      <w:rFonts w:eastAsia="仿宋_GB2312"/>
      <w:sz w:val="28"/>
    </w:rPr>
  </w:style>
  <w:style w:type="paragraph" w:customStyle="1" w:styleId="085085">
    <w:name w:val="样式 左侧:  0.85 厘米 首行缩进:  0.85 厘米"/>
    <w:basedOn w:val="ad"/>
    <w:rsid w:val="008A0E96"/>
    <w:pPr>
      <w:spacing w:line="360" w:lineRule="auto"/>
      <w:ind w:firstLine="482"/>
    </w:pPr>
    <w:rPr>
      <w:rFonts w:cs="宋体"/>
      <w:sz w:val="24"/>
      <w:szCs w:val="20"/>
    </w:rPr>
  </w:style>
  <w:style w:type="paragraph" w:customStyle="1" w:styleId="afffc">
    <w:name w:val="小标题"/>
    <w:basedOn w:val="ad"/>
    <w:rsid w:val="008A0E96"/>
    <w:pPr>
      <w:adjustRightInd w:val="0"/>
      <w:spacing w:before="120" w:line="360" w:lineRule="atLeast"/>
      <w:ind w:left="1134"/>
      <w:jc w:val="left"/>
      <w:textAlignment w:val="baseline"/>
    </w:pPr>
    <w:rPr>
      <w:rFonts w:eastAsia="黑体"/>
      <w:kern w:val="0"/>
      <w:szCs w:val="20"/>
    </w:rPr>
  </w:style>
  <w:style w:type="paragraph" w:customStyle="1" w:styleId="074">
    <w:name w:val="正文样式 首行缩进:  0.74 厘米"/>
    <w:basedOn w:val="ad"/>
    <w:rsid w:val="008A0E96"/>
    <w:pPr>
      <w:spacing w:beforeLines="50" w:line="360" w:lineRule="auto"/>
      <w:ind w:firstLine="420"/>
    </w:pPr>
    <w:rPr>
      <w:rFonts w:cs="宋体"/>
      <w:sz w:val="24"/>
      <w:szCs w:val="20"/>
    </w:rPr>
  </w:style>
  <w:style w:type="paragraph" w:customStyle="1" w:styleId="afffd">
    <w:name w:val="标题五"/>
    <w:basedOn w:val="ad"/>
    <w:rsid w:val="008A0E96"/>
    <w:pPr>
      <w:spacing w:beforeLines="50" w:line="360" w:lineRule="auto"/>
    </w:pPr>
    <w:rPr>
      <w:b/>
      <w:sz w:val="24"/>
    </w:rPr>
  </w:style>
  <w:style w:type="paragraph" w:customStyle="1" w:styleId="a3">
    <w:name w:val="正文（首行缩进）"/>
    <w:basedOn w:val="af9"/>
    <w:rsid w:val="008A0E96"/>
    <w:pPr>
      <w:widowControl/>
      <w:numPr>
        <w:numId w:val="11"/>
      </w:numPr>
      <w:overflowPunct w:val="0"/>
      <w:autoSpaceDE w:val="0"/>
      <w:autoSpaceDN w:val="0"/>
      <w:adjustRightInd w:val="0"/>
      <w:spacing w:beforeLines="50" w:after="120" w:line="400" w:lineRule="exact"/>
      <w:ind w:leftChars="200" w:left="200" w:firstLine="200"/>
      <w:jc w:val="left"/>
      <w:textAlignment w:val="baseline"/>
    </w:pPr>
    <w:rPr>
      <w:rFonts w:ascii="Times New Roman"/>
      <w:spacing w:val="10"/>
      <w:szCs w:val="20"/>
    </w:rPr>
  </w:style>
  <w:style w:type="paragraph" w:customStyle="1" w:styleId="afffe">
    <w:name w:val="标书正文格式"/>
    <w:rsid w:val="008A0E96"/>
    <w:pPr>
      <w:spacing w:line="360" w:lineRule="auto"/>
      <w:ind w:firstLineChars="200" w:firstLine="200"/>
    </w:pPr>
    <w:rPr>
      <w:rFonts w:eastAsia="楷体_GB2312"/>
      <w:kern w:val="2"/>
      <w:sz w:val="24"/>
      <w:szCs w:val="24"/>
    </w:rPr>
  </w:style>
  <w:style w:type="paragraph" w:customStyle="1" w:styleId="affff">
    <w:name w:val="此正文"/>
    <w:basedOn w:val="ad"/>
    <w:rsid w:val="008A0E96"/>
    <w:pPr>
      <w:spacing w:line="360" w:lineRule="auto"/>
      <w:ind w:firstLineChars="200" w:firstLine="200"/>
    </w:pPr>
    <w:rPr>
      <w:sz w:val="24"/>
    </w:rPr>
  </w:style>
  <w:style w:type="paragraph" w:customStyle="1" w:styleId="affff0">
    <w:name w:val="ÕýÎÄÊ×ÐÐËõ½ø"/>
    <w:basedOn w:val="ad"/>
    <w:rsid w:val="008A0E96"/>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affff1">
    <w:name w:val="正文－恩普"/>
    <w:basedOn w:val="af5"/>
    <w:rsid w:val="008A0E96"/>
    <w:pPr>
      <w:adjustRightInd/>
      <w:snapToGrid/>
      <w:spacing w:before="100" w:beforeAutospacing="1" w:afterLines="50" w:afterAutospacing="1" w:line="360" w:lineRule="auto"/>
      <w:ind w:firstLineChars="200" w:firstLine="200"/>
      <w:jc w:val="left"/>
    </w:pPr>
    <w:rPr>
      <w:rFonts w:ascii="Times New Roman"/>
      <w:color w:val="auto"/>
      <w:kern w:val="0"/>
      <w:sz w:val="24"/>
    </w:rPr>
  </w:style>
  <w:style w:type="paragraph" w:customStyle="1" w:styleId="affff2">
    <w:name w:val="规划正文"/>
    <w:basedOn w:val="ad"/>
    <w:rsid w:val="008A0E96"/>
    <w:pPr>
      <w:spacing w:beforeLines="100" w:line="360" w:lineRule="auto"/>
      <w:jc w:val="left"/>
    </w:pPr>
    <w:rPr>
      <w:rFonts w:ascii="Arial" w:eastAsia="仿宋_GB2312" w:hAnsi="Arial"/>
      <w:bCs/>
      <w:sz w:val="28"/>
    </w:rPr>
  </w:style>
  <w:style w:type="paragraph" w:customStyle="1" w:styleId="MMTitle">
    <w:name w:val="MM Title"/>
    <w:basedOn w:val="aff3"/>
    <w:rsid w:val="008A0E96"/>
    <w:pPr>
      <w:widowControl w:val="0"/>
      <w:adjustRightInd/>
      <w:spacing w:before="240" w:after="60"/>
      <w:textAlignment w:val="auto"/>
      <w:outlineLvl w:val="0"/>
    </w:pPr>
    <w:rPr>
      <w:rFonts w:ascii="Arial" w:hAnsi="Arial" w:cs="Arial"/>
      <w:bCs/>
      <w:kern w:val="2"/>
      <w:sz w:val="32"/>
      <w:szCs w:val="32"/>
      <w:lang w:eastAsia="en-US"/>
    </w:rPr>
  </w:style>
  <w:style w:type="paragraph" w:customStyle="1" w:styleId="MMTopic1">
    <w:name w:val="MM Topic 1"/>
    <w:basedOn w:val="10"/>
    <w:rsid w:val="008A0E96"/>
    <w:pPr>
      <w:numPr>
        <w:numId w:val="12"/>
      </w:numPr>
      <w:tabs>
        <w:tab w:val="clear" w:pos="425"/>
      </w:tabs>
    </w:pPr>
  </w:style>
  <w:style w:type="paragraph" w:customStyle="1" w:styleId="MMTopic2">
    <w:name w:val="MM Topic 2"/>
    <w:basedOn w:val="2"/>
    <w:rsid w:val="008A0E96"/>
    <w:pPr>
      <w:numPr>
        <w:numId w:val="0"/>
      </w:numPr>
      <w:tabs>
        <w:tab w:val="clear" w:pos="425"/>
        <w:tab w:val="clear" w:pos="567"/>
        <w:tab w:val="left" w:pos="0"/>
      </w:tabs>
      <w:spacing w:before="260" w:after="260" w:line="415" w:lineRule="auto"/>
    </w:pPr>
    <w:rPr>
      <w:rFonts w:ascii="Arial" w:eastAsia="黑体" w:hAnsi="Arial"/>
      <w:sz w:val="32"/>
      <w:szCs w:val="32"/>
      <w:lang w:val="en-US" w:eastAsia="en-US"/>
    </w:rPr>
  </w:style>
  <w:style w:type="paragraph" w:customStyle="1" w:styleId="MMTopic3">
    <w:name w:val="MM Topic 3"/>
    <w:basedOn w:val="3"/>
    <w:rsid w:val="008A0E96"/>
    <w:pPr>
      <w:numPr>
        <w:numId w:val="0"/>
      </w:numPr>
      <w:tabs>
        <w:tab w:val="clear" w:pos="425"/>
        <w:tab w:val="clear" w:pos="709"/>
        <w:tab w:val="left" w:pos="0"/>
      </w:tabs>
    </w:pPr>
  </w:style>
  <w:style w:type="paragraph" w:customStyle="1" w:styleId="MMTopic4">
    <w:name w:val="MM Topic 4"/>
    <w:basedOn w:val="40"/>
    <w:rsid w:val="008A0E96"/>
    <w:pPr>
      <w:numPr>
        <w:numId w:val="0"/>
      </w:numPr>
      <w:tabs>
        <w:tab w:val="clear" w:pos="425"/>
        <w:tab w:val="clear" w:pos="851"/>
        <w:tab w:val="left" w:pos="0"/>
      </w:tabs>
    </w:pPr>
    <w:rPr>
      <w:lang w:val="en-US" w:eastAsia="en-US"/>
    </w:rPr>
  </w:style>
  <w:style w:type="paragraph" w:customStyle="1" w:styleId="MMTopic5">
    <w:name w:val="MM Topic 5"/>
    <w:basedOn w:val="5"/>
    <w:rsid w:val="008A0E96"/>
    <w:pPr>
      <w:numPr>
        <w:numId w:val="0"/>
      </w:numPr>
      <w:tabs>
        <w:tab w:val="clear" w:pos="425"/>
        <w:tab w:val="clear" w:pos="992"/>
        <w:tab w:val="left" w:pos="0"/>
      </w:tabs>
    </w:pPr>
  </w:style>
  <w:style w:type="paragraph" w:customStyle="1" w:styleId="MMEmpty">
    <w:name w:val="MM Empty"/>
    <w:basedOn w:val="ad"/>
    <w:rsid w:val="008A0E96"/>
  </w:style>
  <w:style w:type="paragraph" w:customStyle="1" w:styleId="affff3">
    <w:name w:val="标准正文"/>
    <w:basedOn w:val="ad"/>
    <w:rsid w:val="008A0E96"/>
    <w:pPr>
      <w:spacing w:before="60" w:after="60" w:line="360" w:lineRule="auto"/>
      <w:ind w:firstLineChars="200" w:firstLine="200"/>
    </w:pPr>
    <w:rPr>
      <w:rFonts w:ascii="Arial" w:hAnsi="Arial"/>
      <w:b/>
      <w:sz w:val="24"/>
      <w:szCs w:val="20"/>
    </w:rPr>
  </w:style>
  <w:style w:type="paragraph" w:customStyle="1" w:styleId="affff4">
    <w:name w:val="注释"/>
    <w:basedOn w:val="ad"/>
    <w:rsid w:val="008A0E96"/>
    <w:pPr>
      <w:spacing w:line="360" w:lineRule="auto"/>
      <w:ind w:firstLine="480"/>
    </w:pPr>
    <w:rPr>
      <w:sz w:val="24"/>
    </w:rPr>
  </w:style>
  <w:style w:type="paragraph" w:customStyle="1" w:styleId="xl30">
    <w:name w:val="xl30"/>
    <w:basedOn w:val="ad"/>
    <w:rsid w:val="008A0E96"/>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har2CharCharChar1">
    <w:name w:val="Char2 Char Char Char1"/>
    <w:basedOn w:val="ad"/>
    <w:rsid w:val="008A0E96"/>
    <w:rPr>
      <w:rFonts w:ascii="仿宋_GB2312" w:eastAsia="仿宋_GB2312"/>
      <w:b/>
      <w:sz w:val="32"/>
      <w:szCs w:val="32"/>
    </w:rPr>
  </w:style>
  <w:style w:type="paragraph" w:customStyle="1" w:styleId="tableheading">
    <w:name w:val="tableheading"/>
    <w:basedOn w:val="ad"/>
    <w:rsid w:val="008A0E96"/>
    <w:pPr>
      <w:widowControl/>
      <w:spacing w:before="100" w:beforeAutospacing="1" w:after="100" w:afterAutospacing="1"/>
      <w:jc w:val="left"/>
    </w:pPr>
    <w:rPr>
      <w:rFonts w:ascii="宋体" w:cs="宋体"/>
      <w:kern w:val="0"/>
      <w:sz w:val="24"/>
    </w:rPr>
  </w:style>
  <w:style w:type="paragraph" w:customStyle="1" w:styleId="34">
    <w:name w:val="正文3"/>
    <w:basedOn w:val="ad"/>
    <w:rsid w:val="008A0E96"/>
    <w:pPr>
      <w:spacing w:beforeLines="50" w:afterLines="50" w:line="360" w:lineRule="auto"/>
      <w:outlineLvl w:val="8"/>
    </w:pPr>
    <w:rPr>
      <w:rFonts w:ascii="Segoe UI" w:eastAsia="楷体_GB2312" w:hAnsi="Segoe UI" w:cs="Latha"/>
      <w:sz w:val="24"/>
      <w:szCs w:val="21"/>
    </w:rPr>
  </w:style>
  <w:style w:type="paragraph" w:customStyle="1" w:styleId="GB2312">
    <w:name w:val="样式 正文文字缩进 + 仿宋_GB2312"/>
    <w:basedOn w:val="af9"/>
    <w:rsid w:val="008A0E96"/>
    <w:pPr>
      <w:widowControl/>
      <w:tabs>
        <w:tab w:val="right" w:pos="8640"/>
      </w:tabs>
      <w:spacing w:before="120" w:line="240" w:lineRule="auto"/>
    </w:pPr>
    <w:rPr>
      <w:rFonts w:ascii="仿宋_GB2312" w:hAnsi="仿宋_GB2312"/>
    </w:rPr>
  </w:style>
  <w:style w:type="paragraph" w:customStyle="1" w:styleId="affff5">
    <w:name w:val="正文 + 宋体"/>
    <w:basedOn w:val="ad"/>
    <w:next w:val="ad"/>
    <w:rsid w:val="008A0E96"/>
    <w:pPr>
      <w:spacing w:after="120" w:line="480" w:lineRule="auto"/>
    </w:pPr>
    <w:rPr>
      <w:rFonts w:ascii="宋体"/>
      <w:kern w:val="0"/>
      <w:sz w:val="24"/>
    </w:rPr>
  </w:style>
  <w:style w:type="paragraph" w:customStyle="1" w:styleId="a">
    <w:name w:val="正文标号"/>
    <w:basedOn w:val="ad"/>
    <w:rsid w:val="008A0E96"/>
    <w:pPr>
      <w:numPr>
        <w:numId w:val="13"/>
      </w:numPr>
      <w:spacing w:after="180" w:line="309" w:lineRule="auto"/>
      <w:ind w:right="210"/>
    </w:pPr>
    <w:rPr>
      <w:szCs w:val="20"/>
    </w:rPr>
  </w:style>
  <w:style w:type="paragraph" w:customStyle="1" w:styleId="ACK">
    <w:name w:val="正文首行缩进（ACK）"/>
    <w:basedOn w:val="ad"/>
    <w:rsid w:val="008A0E96"/>
    <w:pPr>
      <w:widowControl/>
      <w:spacing w:after="50" w:line="300" w:lineRule="auto"/>
      <w:ind w:firstLineChars="200" w:firstLine="200"/>
      <w:jc w:val="left"/>
    </w:pPr>
    <w:rPr>
      <w:rFonts w:ascii="Arial" w:hAnsi="Arial"/>
      <w:kern w:val="0"/>
      <w:sz w:val="20"/>
      <w:szCs w:val="21"/>
    </w:rPr>
  </w:style>
  <w:style w:type="paragraph" w:customStyle="1" w:styleId="18">
    <w:name w:val="列出段落1"/>
    <w:basedOn w:val="ad"/>
    <w:rsid w:val="008A0E96"/>
    <w:pPr>
      <w:ind w:firstLineChars="200" w:firstLine="200"/>
    </w:pPr>
    <w:rPr>
      <w:rFonts w:ascii="Calibri" w:hAnsi="Calibri"/>
      <w:kern w:val="0"/>
      <w:sz w:val="20"/>
      <w:szCs w:val="20"/>
    </w:rPr>
  </w:style>
  <w:style w:type="paragraph" w:customStyle="1" w:styleId="35">
    <w:name w:val="样式3"/>
    <w:basedOn w:val="ad"/>
    <w:rsid w:val="008A0E96"/>
    <w:pPr>
      <w:tabs>
        <w:tab w:val="num" w:pos="720"/>
      </w:tabs>
      <w:adjustRightInd w:val="0"/>
      <w:snapToGrid w:val="0"/>
      <w:spacing w:line="360" w:lineRule="auto"/>
      <w:ind w:left="720" w:hanging="720"/>
    </w:pPr>
    <w:rPr>
      <w:rFonts w:ascii="仿宋_GB2312" w:eastAsia="仿宋_GB2312"/>
      <w:b/>
      <w:color w:val="000000"/>
      <w:kern w:val="0"/>
      <w:sz w:val="28"/>
      <w:szCs w:val="28"/>
    </w:rPr>
  </w:style>
  <w:style w:type="paragraph" w:customStyle="1" w:styleId="PDGInstructions">
    <w:name w:val="PDGInstructions"/>
    <w:basedOn w:val="ad"/>
    <w:rsid w:val="008A0E96"/>
    <w:pPr>
      <w:widowControl/>
      <w:spacing w:before="60" w:after="60"/>
      <w:ind w:right="360"/>
      <w:jc w:val="left"/>
    </w:pPr>
    <w:rPr>
      <w:rFonts w:ascii="Garamond" w:hAnsi="Garamond"/>
      <w:color w:val="FF0000"/>
      <w:kern w:val="0"/>
      <w:sz w:val="24"/>
      <w:szCs w:val="20"/>
      <w:lang w:eastAsia="en-US"/>
    </w:rPr>
  </w:style>
  <w:style w:type="paragraph" w:customStyle="1" w:styleId="CharCharChar1Char">
    <w:name w:val="Char Char Char1 Char"/>
    <w:basedOn w:val="ad"/>
    <w:rsid w:val="008A0E96"/>
    <w:rPr>
      <w:szCs w:val="20"/>
    </w:rPr>
  </w:style>
  <w:style w:type="paragraph" w:customStyle="1" w:styleId="Default">
    <w:name w:val="Default"/>
    <w:rsid w:val="008A0E96"/>
    <w:pPr>
      <w:widowControl w:val="0"/>
      <w:autoSpaceDE w:val="0"/>
      <w:autoSpaceDN w:val="0"/>
      <w:adjustRightInd w:val="0"/>
    </w:pPr>
    <w:rPr>
      <w:color w:val="000000"/>
      <w:sz w:val="24"/>
      <w:szCs w:val="24"/>
    </w:rPr>
  </w:style>
  <w:style w:type="paragraph" w:customStyle="1" w:styleId="a4">
    <w:name w:val="带编号样式"/>
    <w:basedOn w:val="ad"/>
    <w:rsid w:val="008A0E96"/>
    <w:pPr>
      <w:numPr>
        <w:numId w:val="16"/>
      </w:numPr>
      <w:adjustRightInd w:val="0"/>
      <w:snapToGrid w:val="0"/>
      <w:spacing w:line="360" w:lineRule="auto"/>
    </w:pPr>
    <w:rPr>
      <w:rFonts w:ascii="仿宋_GB2312" w:eastAsia="仿宋_GB2312"/>
      <w:color w:val="000000"/>
      <w:kern w:val="0"/>
      <w:sz w:val="24"/>
      <w:szCs w:val="20"/>
    </w:rPr>
  </w:style>
  <w:style w:type="paragraph" w:customStyle="1" w:styleId="affff6">
    <w:name w:val="哈哈正文"/>
    <w:basedOn w:val="ad"/>
    <w:rsid w:val="008A0E96"/>
    <w:pPr>
      <w:spacing w:line="360" w:lineRule="auto"/>
      <w:ind w:firstLineChars="200" w:firstLine="200"/>
    </w:pPr>
    <w:rPr>
      <w:rFonts w:ascii="宋体"/>
      <w:kern w:val="0"/>
      <w:sz w:val="24"/>
      <w:szCs w:val="20"/>
    </w:rPr>
  </w:style>
  <w:style w:type="paragraph" w:customStyle="1" w:styleId="19">
    <w:name w:val="修订1"/>
    <w:rsid w:val="008A0E96"/>
    <w:rPr>
      <w:kern w:val="2"/>
      <w:sz w:val="21"/>
    </w:rPr>
  </w:style>
  <w:style w:type="paragraph" w:customStyle="1" w:styleId="1a">
    <w:name w:val="无间隔1"/>
    <w:qFormat/>
    <w:rsid w:val="008A0E96"/>
    <w:pPr>
      <w:widowControl w:val="0"/>
      <w:jc w:val="both"/>
    </w:pPr>
    <w:rPr>
      <w:rFonts w:ascii="Calibri" w:hAnsi="Calibri"/>
      <w:kern w:val="2"/>
      <w:sz w:val="21"/>
      <w:szCs w:val="22"/>
    </w:rPr>
  </w:style>
  <w:style w:type="paragraph" w:customStyle="1" w:styleId="affff7">
    <w:name w:val="表格（小）"/>
    <w:basedOn w:val="ad"/>
    <w:rsid w:val="008A0E96"/>
    <w:pPr>
      <w:snapToGrid w:val="0"/>
      <w:spacing w:line="300" w:lineRule="auto"/>
    </w:pPr>
    <w:rPr>
      <w:rFonts w:eastAsia="仿宋"/>
      <w:szCs w:val="21"/>
    </w:rPr>
  </w:style>
  <w:style w:type="paragraph" w:customStyle="1" w:styleId="CharCharCharCharCharCharCharCharCharCharChar1Char">
    <w:name w:val="Char Char Char Char Char Char Char Char Char Char Char1 Char"/>
    <w:basedOn w:val="ad"/>
    <w:rsid w:val="008A0E96"/>
    <w:rPr>
      <w:rFonts w:ascii="Tahoma" w:hAnsi="Tahoma"/>
      <w:sz w:val="24"/>
    </w:rPr>
  </w:style>
  <w:style w:type="paragraph" w:customStyle="1" w:styleId="affff8">
    <w:name w:val="公文正文"/>
    <w:basedOn w:val="ad"/>
    <w:rsid w:val="008A0E96"/>
    <w:pPr>
      <w:spacing w:before="156" w:line="360" w:lineRule="auto"/>
      <w:ind w:firstLineChars="200" w:firstLine="200"/>
    </w:pPr>
    <w:rPr>
      <w:rFonts w:ascii="仿宋_GB2312" w:eastAsia="仿宋_GB2312"/>
      <w:kern w:val="0"/>
      <w:sz w:val="24"/>
    </w:rPr>
  </w:style>
  <w:style w:type="paragraph" w:customStyle="1" w:styleId="27">
    <w:name w:val="样式 标题 2 + 四号"/>
    <w:basedOn w:val="2"/>
    <w:rsid w:val="008A0E96"/>
    <w:pPr>
      <w:spacing w:before="120" w:after="120" w:line="360" w:lineRule="auto"/>
      <w:ind w:left="0"/>
    </w:pPr>
    <w:rPr>
      <w:kern w:val="2"/>
      <w:szCs w:val="32"/>
      <w:lang w:val="en-US"/>
    </w:rPr>
  </w:style>
  <w:style w:type="paragraph" w:customStyle="1" w:styleId="28">
    <w:name w:val="列出段落2"/>
    <w:basedOn w:val="ad"/>
    <w:rsid w:val="008A0E96"/>
    <w:pPr>
      <w:ind w:firstLineChars="200" w:firstLine="200"/>
    </w:pPr>
    <w:rPr>
      <w:rFonts w:ascii="Calibri" w:hAnsi="Calibri"/>
      <w:szCs w:val="22"/>
    </w:rPr>
  </w:style>
  <w:style w:type="paragraph" w:customStyle="1" w:styleId="1b">
    <w:name w:val="页眉1"/>
    <w:basedOn w:val="ad"/>
    <w:rsid w:val="008A0E96"/>
    <w:pPr>
      <w:pBdr>
        <w:bottom w:val="single" w:sz="6" w:space="1" w:color="auto"/>
      </w:pBdr>
      <w:tabs>
        <w:tab w:val="center" w:pos="4153"/>
        <w:tab w:val="right" w:pos="8306"/>
      </w:tabs>
      <w:snapToGrid w:val="0"/>
      <w:jc w:val="center"/>
    </w:pPr>
    <w:rPr>
      <w:kern w:val="0"/>
      <w:sz w:val="18"/>
      <w:szCs w:val="18"/>
    </w:rPr>
  </w:style>
  <w:style w:type="paragraph" w:customStyle="1" w:styleId="CharCharCharCharCharCharCharCharCharCharCharCharChar">
    <w:name w:val="Char Char Char Char Char Char Char Char Char Char Char Char Char"/>
    <w:basedOn w:val="ad"/>
    <w:rsid w:val="008A0E96"/>
    <w:pPr>
      <w:widowControl/>
      <w:spacing w:after="160" w:line="240" w:lineRule="exact"/>
      <w:jc w:val="left"/>
    </w:pPr>
    <w:rPr>
      <w:rFonts w:ascii="Verdana" w:hAnsi="Verdana"/>
      <w:kern w:val="0"/>
      <w:sz w:val="20"/>
      <w:szCs w:val="20"/>
      <w:lang w:eastAsia="en-US"/>
    </w:rPr>
  </w:style>
  <w:style w:type="paragraph" w:customStyle="1" w:styleId="p0">
    <w:name w:val="p0"/>
    <w:basedOn w:val="ad"/>
    <w:rsid w:val="008A0E96"/>
    <w:pPr>
      <w:widowControl/>
    </w:pPr>
    <w:rPr>
      <w:kern w:val="0"/>
      <w:szCs w:val="20"/>
    </w:rPr>
  </w:style>
  <w:style w:type="paragraph" w:customStyle="1" w:styleId="Char3CharCharCharCharCharChar">
    <w:name w:val="Char3 Char Char Char Char Char Char"/>
    <w:basedOn w:val="ad"/>
    <w:rsid w:val="008A0E96"/>
    <w:pPr>
      <w:spacing w:line="360" w:lineRule="auto"/>
    </w:pPr>
    <w:rPr>
      <w:rFonts w:ascii="Arial" w:eastAsia="黑体" w:hAnsi="Arial" w:cs="Arial"/>
      <w:snapToGrid w:val="0"/>
      <w:kern w:val="0"/>
      <w:szCs w:val="21"/>
    </w:rPr>
  </w:style>
  <w:style w:type="paragraph" w:customStyle="1" w:styleId="reader-word-layer">
    <w:name w:val="reader-word-layer"/>
    <w:basedOn w:val="ad"/>
    <w:rsid w:val="008A0E96"/>
    <w:pPr>
      <w:widowControl/>
      <w:spacing w:before="100" w:beforeAutospacing="1" w:after="100" w:afterAutospacing="1"/>
      <w:jc w:val="left"/>
    </w:pPr>
    <w:rPr>
      <w:rFonts w:ascii="宋体" w:cs="宋体"/>
      <w:kern w:val="0"/>
      <w:sz w:val="24"/>
    </w:rPr>
  </w:style>
  <w:style w:type="paragraph" w:customStyle="1" w:styleId="Normal1">
    <w:name w:val="Normal1"/>
    <w:basedOn w:val="ad"/>
    <w:rsid w:val="008A0E96"/>
    <w:rPr>
      <w:szCs w:val="20"/>
    </w:rPr>
  </w:style>
  <w:style w:type="paragraph" w:customStyle="1" w:styleId="CharCharChar1Char0">
    <w:name w:val="Char Char Char1 Char"/>
    <w:basedOn w:val="ad"/>
    <w:rsid w:val="008A0E96"/>
    <w:rPr>
      <w:szCs w:val="20"/>
    </w:rPr>
  </w:style>
  <w:style w:type="paragraph" w:customStyle="1" w:styleId="36">
    <w:name w:val="列出段落3"/>
    <w:basedOn w:val="ad"/>
    <w:uiPriority w:val="34"/>
    <w:qFormat/>
    <w:rsid w:val="008A0E96"/>
    <w:pPr>
      <w:ind w:firstLineChars="200" w:firstLine="420"/>
    </w:pPr>
    <w:rPr>
      <w:rFonts w:ascii="Calibri" w:hAnsi="Calibri"/>
      <w:szCs w:val="22"/>
    </w:rPr>
  </w:style>
  <w:style w:type="character" w:customStyle="1" w:styleId="2Char1">
    <w:name w:val="标题 2 Char"/>
    <w:aliases w:val="标题 2-1 Char Char,Chapter Number/Appendix Letter Char,Header 2 Char,Heading2 Char"/>
    <w:rsid w:val="008A0E96"/>
    <w:rPr>
      <w:rFonts w:ascii="Cambria" w:eastAsia="宋体" w:hAnsi="Cambria" w:cs="Times New Roman"/>
      <w:b/>
      <w:bCs/>
      <w:sz w:val="32"/>
      <w:szCs w:val="32"/>
      <w:lang w:bidi="ar-SA"/>
    </w:rPr>
  </w:style>
  <w:style w:type="character" w:customStyle="1" w:styleId="3Char">
    <w:name w:val="标题 3 Char"/>
    <w:aliases w:val="标题 3 Char1,标题 3 Char Char,Bold Head Char Char,bh Char Char,h3 Char Char,H3 Char Char,level_3 Char Char,PIM 3 Char Char,Level 3 Head Char Char,Heading 3 - old Char Char,sect1.2.3 Char Char,sect1.2.31 Char Char,sect1.2.32 Char Char,H3 C"/>
    <w:rsid w:val="008A0E96"/>
    <w:rPr>
      <w:rFonts w:ascii="Times New Roman" w:eastAsia="宋体" w:hAnsi="Times New Roman" w:cs="Times New Roman"/>
      <w:b/>
      <w:bCs/>
      <w:sz w:val="32"/>
      <w:szCs w:val="32"/>
      <w:lang w:bidi="ar-SA"/>
    </w:rPr>
  </w:style>
  <w:style w:type="character" w:customStyle="1" w:styleId="Char5">
    <w:name w:val="正文文本 Char"/>
    <w:rsid w:val="008A0E96"/>
    <w:rPr>
      <w:rFonts w:ascii="Times New Roman" w:eastAsia="宋体" w:hAnsi="Times New Roman" w:cs="Times New Roman"/>
      <w:szCs w:val="24"/>
      <w:lang w:bidi="ar-SA"/>
    </w:rPr>
  </w:style>
  <w:style w:type="character" w:customStyle="1" w:styleId="Char6">
    <w:name w:val="纯文本 Char"/>
    <w:rsid w:val="008A0E96"/>
    <w:rPr>
      <w:rFonts w:ascii="宋体" w:eastAsia="宋体" w:cs="Courier New"/>
      <w:szCs w:val="21"/>
      <w:lang w:bidi="ar-SA"/>
    </w:rPr>
  </w:style>
  <w:style w:type="character" w:customStyle="1" w:styleId="Char7">
    <w:name w:val="正文文本缩进 Char"/>
    <w:rsid w:val="008A0E96"/>
    <w:rPr>
      <w:rFonts w:ascii="Times New Roman" w:eastAsia="宋体" w:hAnsi="Times New Roman" w:cs="Times New Roman"/>
      <w:szCs w:val="24"/>
      <w:lang w:bidi="ar-SA"/>
    </w:rPr>
  </w:style>
  <w:style w:type="character" w:customStyle="1" w:styleId="CharChar">
    <w:name w:val="Char Char"/>
    <w:rsid w:val="008A0E96"/>
    <w:rPr>
      <w:rFonts w:ascii="宋体" w:eastAsia="宋体"/>
      <w:kern w:val="2"/>
      <w:sz w:val="21"/>
      <w:lang w:val="en-US" w:eastAsia="zh-CN" w:bidi="ar-SA"/>
    </w:rPr>
  </w:style>
  <w:style w:type="character" w:customStyle="1" w:styleId="CharCharChar0">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小 Char1,普通文字21 Char1"/>
    <w:rsid w:val="008A0E96"/>
    <w:rPr>
      <w:rFonts w:ascii="宋体" w:eastAsia="宋体"/>
      <w:kern w:val="2"/>
      <w:sz w:val="21"/>
      <w:lang w:val="en-US" w:eastAsia="zh-CN" w:bidi="ar-SA"/>
    </w:rPr>
  </w:style>
  <w:style w:type="character" w:customStyle="1" w:styleId="hui">
    <w:name w:val="hui"/>
    <w:basedOn w:val="ae"/>
    <w:rsid w:val="008A0E96"/>
  </w:style>
  <w:style w:type="character" w:customStyle="1" w:styleId="hui3">
    <w:name w:val="hui3"/>
    <w:rsid w:val="008A0E96"/>
    <w:rPr>
      <w:color w:val="333333"/>
    </w:rPr>
  </w:style>
  <w:style w:type="character" w:customStyle="1" w:styleId="CharChar10">
    <w:name w:val="普通文字 Char Char1"/>
    <w:aliases w:val="普通文字 Char Char2,纯文本 Char Char Char2,普通文字 Char Char Char Char1,Plain Text Char,Texte Char,普通文字1 Char,普通文字2 Char,普通文字3 Char,普通文字4 Char,普通文字5 Char,普通文字6 Char,普通文字11 Char,普通文字21 Char,普通文字31 Char, Char Char Char Char1"/>
    <w:rsid w:val="008A0E96"/>
    <w:rPr>
      <w:rFonts w:ascii="宋体"/>
      <w:kern w:val="2"/>
      <w:sz w:val="21"/>
    </w:rPr>
  </w:style>
  <w:style w:type="character" w:customStyle="1" w:styleId="shadow11">
    <w:name w:val="shadow11"/>
    <w:rsid w:val="008A0E96"/>
    <w:rPr>
      <w:color w:val="000000"/>
      <w:sz w:val="21"/>
    </w:rPr>
  </w:style>
  <w:style w:type="character" w:customStyle="1" w:styleId="Char10">
    <w:name w:val="普通文字 Char1"/>
    <w:aliases w:val="普通文字 Char Char Char1,普通文字 Char Char3,纯文本 Char Char1,纯文本 Char Char Char Char,正 文 1 Char Char,纯文本 Char Char Char Char Char Char Char Char Char Char Char Char Char Char,小 Char"/>
    <w:rsid w:val="008A0E96"/>
    <w:rPr>
      <w:rFonts w:ascii="宋体" w:eastAsia="宋体"/>
      <w:kern w:val="2"/>
      <w:sz w:val="21"/>
      <w:lang w:val="en-US" w:eastAsia="zh-CN"/>
    </w:rPr>
  </w:style>
  <w:style w:type="character" w:customStyle="1" w:styleId="md">
    <w:name w:val="md"/>
    <w:basedOn w:val="ae"/>
    <w:rsid w:val="008A0E96"/>
  </w:style>
  <w:style w:type="character" w:customStyle="1" w:styleId="unnamed11">
    <w:name w:val="unnamed11"/>
    <w:rsid w:val="008A0E96"/>
    <w:rPr>
      <w:sz w:val="20"/>
      <w:szCs w:val="20"/>
    </w:rPr>
  </w:style>
  <w:style w:type="character" w:customStyle="1" w:styleId="dectext1">
    <w:name w:val="dectext1"/>
    <w:rsid w:val="008A0E96"/>
    <w:rPr>
      <w:rFonts w:ascii="宋体" w:eastAsia="宋体"/>
      <w:color w:val="333333"/>
      <w:sz w:val="21"/>
      <w:szCs w:val="21"/>
      <w:u w:val="none"/>
    </w:rPr>
  </w:style>
  <w:style w:type="character" w:customStyle="1" w:styleId="Char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8A0E96"/>
    <w:rPr>
      <w:rFonts w:ascii="宋体" w:eastAsia="宋体"/>
      <w:snapToGrid w:val="0"/>
      <w:color w:val="000000"/>
      <w:kern w:val="28"/>
      <w:sz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A0E96"/>
    <w:rPr>
      <w:rFonts w:eastAsia="宋体"/>
      <w:b/>
      <w:kern w:val="2"/>
      <w:sz w:val="32"/>
      <w:lang w:val="en-US" w:eastAsia="zh-CN" w:bidi="ar-SA"/>
    </w:rPr>
  </w:style>
  <w:style w:type="character" w:customStyle="1" w:styleId="style91">
    <w:name w:val="style91"/>
    <w:rsid w:val="008A0E96"/>
    <w:rPr>
      <w:color w:val="333333"/>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8A0E96"/>
    <w:rPr>
      <w:rFonts w:eastAsia="宋体"/>
      <w:kern w:val="2"/>
      <w:sz w:val="21"/>
      <w:lang w:val="en-US" w:eastAsia="zh-CN" w:bidi="ar-SA"/>
    </w:rPr>
  </w:style>
  <w:style w:type="character" w:customStyle="1" w:styleId="large1">
    <w:name w:val="large1"/>
    <w:rsid w:val="008A0E96"/>
    <w:rPr>
      <w:rFonts w:ascii="宋体" w:eastAsia="宋体"/>
      <w:sz w:val="21"/>
      <w:szCs w:val="21"/>
    </w:rPr>
  </w:style>
  <w:style w:type="character" w:customStyle="1" w:styleId="CharChar5">
    <w:name w:val="Char Char5"/>
    <w:rsid w:val="008A0E96"/>
    <w:rPr>
      <w:rFonts w:ascii="宋体" w:eastAsia="宋体"/>
      <w:kern w:val="2"/>
      <w:sz w:val="21"/>
      <w:lang w:val="en-US" w:eastAsia="zh-CN"/>
    </w:rPr>
  </w:style>
  <w:style w:type="character" w:customStyle="1" w:styleId="Char12">
    <w:name w:val="页眉 Char1"/>
    <w:aliases w:val="Ò³Ã¼ Char,h Char"/>
    <w:rsid w:val="008A0E96"/>
    <w:rPr>
      <w:rFonts w:eastAsia="宋体"/>
      <w:sz w:val="18"/>
      <w:szCs w:val="18"/>
      <w:lang w:bidi="ar-SA"/>
    </w:rPr>
  </w:style>
  <w:style w:type="character" w:customStyle="1" w:styleId="Char13">
    <w:name w:val="页脚 Char1"/>
    <w:aliases w:val="Footer-Even Char1,FtrF Char"/>
    <w:rsid w:val="008A0E96"/>
    <w:rPr>
      <w:rFonts w:eastAsia="宋体"/>
      <w:sz w:val="18"/>
      <w:szCs w:val="18"/>
      <w:lang w:bidi="ar-SA"/>
    </w:rPr>
  </w:style>
  <w:style w:type="character" w:customStyle="1" w:styleId="Char1Char">
    <w:name w:val="普通文字 Char1 Char"/>
    <w:rsid w:val="008A0E96"/>
    <w:rPr>
      <w:rFonts w:ascii="宋体" w:eastAsia="宋体"/>
      <w:kern w:val="2"/>
      <w:sz w:val="21"/>
      <w:szCs w:val="24"/>
      <w:lang w:val="en-US" w:eastAsia="zh-CN" w:bidi="ar-SA"/>
    </w:rPr>
  </w:style>
  <w:style w:type="character" w:customStyle="1" w:styleId="CharChar8">
    <w:name w:val="Char Char8"/>
    <w:rsid w:val="008A0E96"/>
    <w:rPr>
      <w:rFonts w:eastAsia="宋体"/>
      <w:b/>
      <w:sz w:val="24"/>
      <w:lang w:eastAsia="zh-CN"/>
    </w:rPr>
  </w:style>
  <w:style w:type="character" w:customStyle="1" w:styleId="Char9">
    <w:name w:val="正文缩进 Char"/>
    <w:aliases w:val="block text Char,表正文 Char1,鋘drad Char,???änd Char,Body Text(ch) Char,正文（首行缩进两字） Char Char,表正文 Char,特点 Char,特点标题 Char,正文（段落文字） Char,正文编号 Char,Justified Char,plain paragraph Char,pp Char,Block text Char,t Char,BODY TEXT Char,text Char,sp Char"/>
    <w:rsid w:val="008A0E96"/>
    <w:rPr>
      <w:rFonts w:eastAsia="宋体"/>
      <w:kern w:val="2"/>
      <w:sz w:val="21"/>
      <w:lang w:val="en-US" w:eastAsia="zh-CN"/>
    </w:rPr>
  </w:style>
  <w:style w:type="character" w:customStyle="1" w:styleId="ca-131">
    <w:name w:val="ca-131"/>
    <w:rsid w:val="008A0E96"/>
    <w:rPr>
      <w:rFonts w:ascii="仿宋_GB2312" w:eastAsia="仿宋_GB2312"/>
      <w:b/>
      <w:bCs/>
      <w:color w:val="000000"/>
      <w:spacing w:val="-20"/>
      <w:sz w:val="24"/>
      <w:szCs w:val="24"/>
    </w:rPr>
  </w:style>
  <w:style w:type="character" w:customStyle="1" w:styleId="pt141">
    <w:name w:val="pt141"/>
    <w:rsid w:val="008A0E96"/>
    <w:rPr>
      <w:color w:val="330066"/>
      <w:sz w:val="22"/>
      <w:szCs w:val="22"/>
    </w:rPr>
  </w:style>
  <w:style w:type="character" w:customStyle="1" w:styleId="dandyrentitle1">
    <w:name w:val="dandyren_title1"/>
    <w:rsid w:val="008A0E96"/>
    <w:rPr>
      <w:b/>
      <w:bCs/>
      <w:color w:val="FF6633"/>
      <w:sz w:val="18"/>
      <w:szCs w:val="18"/>
    </w:rPr>
  </w:style>
  <w:style w:type="character" w:customStyle="1" w:styleId="gray6">
    <w:name w:val="gray6"/>
    <w:basedOn w:val="ae"/>
    <w:rsid w:val="008A0E96"/>
  </w:style>
  <w:style w:type="character" w:customStyle="1" w:styleId="blue1">
    <w:name w:val="blue1"/>
    <w:basedOn w:val="ae"/>
    <w:rsid w:val="008A0E96"/>
  </w:style>
  <w:style w:type="character" w:customStyle="1" w:styleId="font21">
    <w:name w:val="font21"/>
    <w:rsid w:val="008A0E96"/>
    <w:rPr>
      <w:rFonts w:ascii="宋体" w:eastAsia="宋体"/>
      <w:kern w:val="2"/>
      <w:sz w:val="28"/>
      <w:szCs w:val="28"/>
      <w:lang w:val="en-US" w:eastAsia="zh-CN" w:bidi="ar-SA"/>
    </w:rPr>
  </w:style>
  <w:style w:type="character" w:customStyle="1" w:styleId="style36">
    <w:name w:val="style36"/>
    <w:basedOn w:val="ae"/>
    <w:rsid w:val="008A0E96"/>
  </w:style>
  <w:style w:type="character" w:customStyle="1" w:styleId="CharChar0">
    <w:name w:val="Ò³Ã¼ Char Char"/>
    <w:rsid w:val="008A0E96"/>
    <w:rPr>
      <w:rFonts w:eastAsia="宋体"/>
      <w:kern w:val="2"/>
      <w:sz w:val="18"/>
      <w:lang w:val="en-US" w:eastAsia="zh-CN" w:bidi="ar-SA"/>
    </w:rPr>
  </w:style>
  <w:style w:type="character" w:customStyle="1" w:styleId="Footer-EvenChar">
    <w:name w:val="Footer-Even Char"/>
    <w:aliases w:val="FtrF Char Char"/>
    <w:rsid w:val="008A0E96"/>
    <w:rPr>
      <w:rFonts w:eastAsia="宋体"/>
      <w:kern w:val="2"/>
      <w:sz w:val="18"/>
      <w:lang w:val="en-US" w:eastAsia="zh-CN" w:bidi="ar-SA"/>
    </w:rPr>
  </w:style>
  <w:style w:type="character" w:customStyle="1" w:styleId="hei16b1">
    <w:name w:val="hei16b1"/>
    <w:rsid w:val="008A0E96"/>
    <w:rPr>
      <w:rFonts w:ascii="Arial" w:hAnsi="Arial" w:cs="Arial"/>
      <w:b/>
      <w:bCs/>
      <w:color w:val="000000"/>
      <w:sz w:val="24"/>
      <w:szCs w:val="24"/>
      <w:lang w:bidi="ar-SA"/>
    </w:rPr>
  </w:style>
  <w:style w:type="character" w:customStyle="1" w:styleId="CharChar12">
    <w:name w:val="Char Char12"/>
    <w:rsid w:val="008A0E96"/>
    <w:rPr>
      <w:kern w:val="2"/>
      <w:sz w:val="21"/>
      <w:szCs w:val="24"/>
    </w:rPr>
  </w:style>
  <w:style w:type="character" w:customStyle="1" w:styleId="apple-converted-space">
    <w:name w:val="apple-converted-space"/>
    <w:rsid w:val="008A0E96"/>
  </w:style>
  <w:style w:type="character" w:customStyle="1" w:styleId="hCharChar">
    <w:name w:val="h Char Char"/>
    <w:rsid w:val="008A0E96"/>
    <w:rPr>
      <w:rFonts w:eastAsia="宋体"/>
      <w:kern w:val="2"/>
      <w:sz w:val="18"/>
      <w:lang w:val="en-US" w:eastAsia="zh-CN" w:bidi="ar-SA"/>
    </w:rPr>
  </w:style>
  <w:style w:type="character" w:customStyle="1" w:styleId="2Char">
    <w:name w:val="正文2 Char"/>
    <w:link w:val="23"/>
    <w:rsid w:val="008A0E96"/>
    <w:rPr>
      <w:rFonts w:eastAsia="宋体"/>
      <w:sz w:val="24"/>
    </w:rPr>
  </w:style>
  <w:style w:type="character" w:customStyle="1" w:styleId="Char0">
    <w:name w:val="页眉 Char"/>
    <w:link w:val="aff"/>
    <w:uiPriority w:val="99"/>
    <w:rsid w:val="008A0E96"/>
    <w:rPr>
      <w:rFonts w:ascii="Calibri" w:eastAsia="宋体" w:hAnsi="Calibri"/>
      <w:sz w:val="18"/>
      <w:szCs w:val="18"/>
    </w:rPr>
  </w:style>
  <w:style w:type="character" w:customStyle="1" w:styleId="Char">
    <w:name w:val="页脚 Char"/>
    <w:link w:val="afe"/>
    <w:uiPriority w:val="99"/>
    <w:rsid w:val="008A0E96"/>
    <w:rPr>
      <w:rFonts w:ascii="Calibri" w:eastAsia="宋体" w:hAnsi="Calibri"/>
      <w:sz w:val="18"/>
      <w:szCs w:val="18"/>
    </w:rPr>
  </w:style>
  <w:style w:type="character" w:customStyle="1" w:styleId="font01">
    <w:name w:val="font01"/>
    <w:rsid w:val="008A0E96"/>
    <w:rPr>
      <w:rFonts w:ascii="Calibri" w:hAnsi="Calibri" w:cs="Calibri"/>
      <w:color w:val="000000"/>
      <w:sz w:val="21"/>
      <w:szCs w:val="21"/>
    </w:rPr>
  </w:style>
  <w:style w:type="character" w:customStyle="1" w:styleId="font11">
    <w:name w:val="font11"/>
    <w:rsid w:val="008A0E96"/>
    <w:rPr>
      <w:rFonts w:ascii="宋体" w:eastAsia="宋体" w:hAnsi="宋体" w:cs="宋体" w:hint="eastAsia"/>
      <w:color w:val="FF0000"/>
      <w:sz w:val="21"/>
      <w:szCs w:val="21"/>
    </w:rPr>
  </w:style>
  <w:style w:type="paragraph" w:styleId="affff9">
    <w:name w:val="Revision"/>
    <w:hidden/>
    <w:uiPriority w:val="99"/>
    <w:semiHidden/>
    <w:rsid w:val="004B45BE"/>
    <w:rPr>
      <w:kern w:val="2"/>
      <w:sz w:val="21"/>
      <w:szCs w:val="24"/>
    </w:rPr>
  </w:style>
  <w:style w:type="paragraph" w:styleId="affffa">
    <w:name w:val="List Paragraph"/>
    <w:basedOn w:val="ad"/>
    <w:uiPriority w:val="34"/>
    <w:qFormat/>
    <w:rsid w:val="004D5DDF"/>
    <w:pPr>
      <w:ind w:firstLineChars="200" w:firstLine="420"/>
    </w:pPr>
    <w:rPr>
      <w:rFonts w:ascii="Calibri" w:hAnsi="Calibri"/>
      <w:szCs w:val="22"/>
    </w:rPr>
  </w:style>
  <w:style w:type="paragraph" w:customStyle="1" w:styleId="affffb">
    <w:name w:val="表格文字"/>
    <w:basedOn w:val="ad"/>
    <w:rsid w:val="00E16A77"/>
    <w:pPr>
      <w:jc w:val="left"/>
    </w:pPr>
    <w:rPr>
      <w:rFonts w:ascii="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lsdException w:name="List Number 5" w:uiPriority="0"/>
    <w:lsdException w:name="Title" w:uiPriority="0" w:qFormat="1"/>
    <w:lsdException w:name="Closing" w:semiHidden="1" w:unhideWhenUsed="1"/>
    <w:lsdException w:name="Signature" w:uiPriority="0"/>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d">
    <w:name w:val="Normal"/>
    <w:qFormat/>
    <w:rsid w:val="008A0E96"/>
    <w:pPr>
      <w:widowControl w:val="0"/>
      <w:jc w:val="both"/>
    </w:pPr>
    <w:rPr>
      <w:kern w:val="2"/>
      <w:sz w:val="21"/>
      <w:szCs w:val="24"/>
    </w:rPr>
  </w:style>
  <w:style w:type="paragraph" w:styleId="10">
    <w:name w:val="heading 1"/>
    <w:basedOn w:val="ad"/>
    <w:next w:val="ad"/>
    <w:qFormat/>
    <w:rsid w:val="008A0E96"/>
    <w:pPr>
      <w:keepNext/>
      <w:keepLines/>
      <w:numPr>
        <w:numId w:val="1"/>
      </w:numPr>
      <w:tabs>
        <w:tab w:val="clear" w:pos="425"/>
        <w:tab w:val="left" w:pos="432"/>
      </w:tabs>
      <w:spacing w:before="340" w:after="330" w:line="578" w:lineRule="auto"/>
      <w:ind w:left="432" w:hanging="432"/>
      <w:outlineLvl w:val="0"/>
    </w:pPr>
    <w:rPr>
      <w:b/>
      <w:bCs/>
      <w:kern w:val="44"/>
      <w:sz w:val="44"/>
      <w:szCs w:val="44"/>
    </w:rPr>
  </w:style>
  <w:style w:type="paragraph" w:styleId="2">
    <w:name w:val="heading 2"/>
    <w:basedOn w:val="ad"/>
    <w:next w:val="ad"/>
    <w:qFormat/>
    <w:rsid w:val="008A0E96"/>
    <w:pPr>
      <w:keepNext/>
      <w:keepLines/>
      <w:numPr>
        <w:ilvl w:val="1"/>
        <w:numId w:val="1"/>
      </w:numPr>
      <w:tabs>
        <w:tab w:val="clear" w:pos="567"/>
        <w:tab w:val="left" w:pos="425"/>
      </w:tabs>
      <w:spacing w:line="460" w:lineRule="exact"/>
      <w:ind w:left="284" w:firstLine="0"/>
      <w:outlineLvl w:val="1"/>
    </w:pPr>
    <w:rPr>
      <w:rFonts w:ascii="宋体"/>
      <w:b/>
      <w:bCs/>
      <w:kern w:val="0"/>
      <w:sz w:val="28"/>
      <w:szCs w:val="28"/>
      <w:lang w:val="zh-CN"/>
    </w:rPr>
  </w:style>
  <w:style w:type="paragraph" w:styleId="3">
    <w:name w:val="heading 3"/>
    <w:basedOn w:val="ad"/>
    <w:next w:val="ad"/>
    <w:qFormat/>
    <w:rsid w:val="008A0E96"/>
    <w:pPr>
      <w:keepNext/>
      <w:keepLines/>
      <w:numPr>
        <w:ilvl w:val="2"/>
        <w:numId w:val="1"/>
      </w:numPr>
      <w:tabs>
        <w:tab w:val="clear" w:pos="709"/>
        <w:tab w:val="left" w:pos="425"/>
        <w:tab w:val="left" w:pos="720"/>
      </w:tabs>
      <w:spacing w:before="260" w:after="260" w:line="415" w:lineRule="auto"/>
      <w:ind w:left="720" w:hanging="720"/>
      <w:outlineLvl w:val="2"/>
    </w:pPr>
    <w:rPr>
      <w:b/>
      <w:bCs/>
      <w:kern w:val="0"/>
      <w:sz w:val="32"/>
      <w:szCs w:val="32"/>
    </w:rPr>
  </w:style>
  <w:style w:type="paragraph" w:styleId="40">
    <w:name w:val="heading 4"/>
    <w:basedOn w:val="ad"/>
    <w:next w:val="ad"/>
    <w:qFormat/>
    <w:rsid w:val="008A0E96"/>
    <w:pPr>
      <w:keepNext/>
      <w:keepLines/>
      <w:numPr>
        <w:ilvl w:val="3"/>
        <w:numId w:val="1"/>
      </w:numPr>
      <w:tabs>
        <w:tab w:val="clear" w:pos="851"/>
        <w:tab w:val="left" w:pos="425"/>
        <w:tab w:val="left" w:pos="864"/>
      </w:tabs>
      <w:spacing w:before="280" w:after="290" w:line="376" w:lineRule="auto"/>
      <w:ind w:left="864" w:hanging="864"/>
      <w:outlineLvl w:val="3"/>
    </w:pPr>
    <w:rPr>
      <w:rFonts w:ascii="Arial" w:eastAsia="黑体" w:hAnsi="Arial"/>
      <w:b/>
      <w:bCs/>
      <w:kern w:val="0"/>
      <w:sz w:val="28"/>
      <w:szCs w:val="28"/>
      <w:lang w:val="zh-CN"/>
    </w:rPr>
  </w:style>
  <w:style w:type="paragraph" w:styleId="5">
    <w:name w:val="heading 5"/>
    <w:basedOn w:val="ad"/>
    <w:next w:val="ad"/>
    <w:qFormat/>
    <w:rsid w:val="008A0E96"/>
    <w:pPr>
      <w:keepNext/>
      <w:keepLines/>
      <w:numPr>
        <w:ilvl w:val="4"/>
        <w:numId w:val="1"/>
      </w:numPr>
      <w:tabs>
        <w:tab w:val="clear" w:pos="992"/>
        <w:tab w:val="left" w:pos="425"/>
        <w:tab w:val="left" w:pos="1008"/>
      </w:tabs>
      <w:spacing w:before="280" w:after="290" w:line="376" w:lineRule="auto"/>
      <w:ind w:left="1008" w:hanging="1008"/>
      <w:outlineLvl w:val="4"/>
    </w:pPr>
    <w:rPr>
      <w:b/>
      <w:bCs/>
      <w:kern w:val="0"/>
      <w:sz w:val="28"/>
      <w:szCs w:val="28"/>
    </w:rPr>
  </w:style>
  <w:style w:type="paragraph" w:styleId="6">
    <w:name w:val="heading 6"/>
    <w:basedOn w:val="ad"/>
    <w:next w:val="ad"/>
    <w:qFormat/>
    <w:rsid w:val="008A0E96"/>
    <w:pPr>
      <w:keepNext/>
      <w:keepLines/>
      <w:numPr>
        <w:ilvl w:val="5"/>
        <w:numId w:val="2"/>
      </w:numPr>
      <w:tabs>
        <w:tab w:val="left" w:pos="432"/>
      </w:tabs>
      <w:spacing w:before="240" w:after="64" w:line="319" w:lineRule="auto"/>
      <w:outlineLvl w:val="5"/>
    </w:pPr>
    <w:rPr>
      <w:rFonts w:ascii="Arial" w:eastAsia="黑体" w:hAnsi="Arial"/>
      <w:b/>
      <w:bCs/>
      <w:kern w:val="0"/>
      <w:sz w:val="24"/>
    </w:rPr>
  </w:style>
  <w:style w:type="paragraph" w:styleId="7">
    <w:name w:val="heading 7"/>
    <w:basedOn w:val="ad"/>
    <w:next w:val="ad"/>
    <w:qFormat/>
    <w:rsid w:val="008A0E96"/>
    <w:pPr>
      <w:keepNext/>
      <w:keepLines/>
      <w:numPr>
        <w:ilvl w:val="6"/>
        <w:numId w:val="2"/>
      </w:numPr>
      <w:tabs>
        <w:tab w:val="left" w:pos="432"/>
      </w:tabs>
      <w:spacing w:before="240" w:after="64" w:line="319" w:lineRule="auto"/>
      <w:outlineLvl w:val="6"/>
    </w:pPr>
    <w:rPr>
      <w:b/>
      <w:bCs/>
      <w:kern w:val="0"/>
      <w:sz w:val="24"/>
    </w:rPr>
  </w:style>
  <w:style w:type="paragraph" w:styleId="8">
    <w:name w:val="heading 8"/>
    <w:basedOn w:val="ad"/>
    <w:next w:val="ad"/>
    <w:qFormat/>
    <w:rsid w:val="008A0E96"/>
    <w:pPr>
      <w:keepNext/>
      <w:keepLines/>
      <w:numPr>
        <w:ilvl w:val="7"/>
        <w:numId w:val="2"/>
      </w:numPr>
      <w:tabs>
        <w:tab w:val="left" w:pos="432"/>
      </w:tabs>
      <w:spacing w:before="240" w:after="64" w:line="319" w:lineRule="auto"/>
      <w:outlineLvl w:val="7"/>
    </w:pPr>
    <w:rPr>
      <w:rFonts w:ascii="Arial" w:eastAsia="黑体" w:hAnsi="Arial"/>
      <w:kern w:val="0"/>
      <w:sz w:val="24"/>
    </w:rPr>
  </w:style>
  <w:style w:type="paragraph" w:styleId="9">
    <w:name w:val="heading 9"/>
    <w:basedOn w:val="ad"/>
    <w:next w:val="ad"/>
    <w:qFormat/>
    <w:rsid w:val="008A0E96"/>
    <w:pPr>
      <w:keepNext/>
      <w:keepLines/>
      <w:numPr>
        <w:ilvl w:val="8"/>
        <w:numId w:val="2"/>
      </w:numPr>
      <w:tabs>
        <w:tab w:val="left" w:pos="432"/>
      </w:tabs>
      <w:spacing w:before="240" w:after="64" w:line="319" w:lineRule="auto"/>
      <w:outlineLvl w:val="8"/>
    </w:pPr>
    <w:rPr>
      <w:rFonts w:ascii="Arial" w:eastAsia="黑体" w:hAnsi="Arial"/>
      <w:kern w:val="0"/>
      <w:sz w:val="20"/>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annotation subject"/>
    <w:basedOn w:val="af2"/>
    <w:next w:val="af2"/>
    <w:rsid w:val="008A0E96"/>
    <w:rPr>
      <w:b/>
      <w:bCs/>
    </w:rPr>
  </w:style>
  <w:style w:type="paragraph" w:styleId="af2">
    <w:name w:val="annotation text"/>
    <w:basedOn w:val="ad"/>
    <w:rsid w:val="008A0E96"/>
    <w:pPr>
      <w:jc w:val="left"/>
    </w:pPr>
    <w:rPr>
      <w:kern w:val="0"/>
      <w:sz w:val="20"/>
    </w:rPr>
  </w:style>
  <w:style w:type="paragraph" w:styleId="70">
    <w:name w:val="toc 7"/>
    <w:basedOn w:val="ad"/>
    <w:next w:val="ad"/>
    <w:rsid w:val="008A0E96"/>
    <w:pPr>
      <w:ind w:leftChars="1200" w:left="1200"/>
    </w:pPr>
  </w:style>
  <w:style w:type="paragraph" w:styleId="af3">
    <w:name w:val="Body Text First Indent"/>
    <w:basedOn w:val="af4"/>
    <w:rsid w:val="008A0E96"/>
    <w:pPr>
      <w:ind w:firstLine="420"/>
    </w:pPr>
  </w:style>
  <w:style w:type="paragraph" w:styleId="af4">
    <w:name w:val="Body Text"/>
    <w:basedOn w:val="ad"/>
    <w:rsid w:val="008A0E96"/>
    <w:pPr>
      <w:autoSpaceDE w:val="0"/>
      <w:autoSpaceDN w:val="0"/>
      <w:adjustRightInd w:val="0"/>
      <w:spacing w:line="360" w:lineRule="auto"/>
    </w:pPr>
    <w:rPr>
      <w:rFonts w:ascii="宋体"/>
      <w:kern w:val="0"/>
      <w:sz w:val="24"/>
      <w:szCs w:val="21"/>
      <w:lang w:val="zh-CN"/>
    </w:rPr>
  </w:style>
  <w:style w:type="paragraph" w:styleId="af5">
    <w:name w:val="Normal Indent"/>
    <w:basedOn w:val="ad"/>
    <w:rsid w:val="008A0E96"/>
    <w:pPr>
      <w:widowControl/>
      <w:adjustRightInd w:val="0"/>
      <w:snapToGrid w:val="0"/>
      <w:spacing w:line="480" w:lineRule="exact"/>
      <w:ind w:firstLine="567"/>
    </w:pPr>
    <w:rPr>
      <w:rFonts w:ascii="宋体"/>
      <w:snapToGrid w:val="0"/>
      <w:color w:val="000000"/>
      <w:kern w:val="28"/>
      <w:sz w:val="28"/>
      <w:szCs w:val="20"/>
    </w:rPr>
  </w:style>
  <w:style w:type="paragraph" w:styleId="af6">
    <w:name w:val="caption"/>
    <w:basedOn w:val="ad"/>
    <w:next w:val="ad"/>
    <w:qFormat/>
    <w:rsid w:val="008A0E96"/>
    <w:rPr>
      <w:b/>
      <w:sz w:val="28"/>
      <w:szCs w:val="20"/>
    </w:rPr>
  </w:style>
  <w:style w:type="paragraph" w:styleId="af7">
    <w:name w:val="Document Map"/>
    <w:basedOn w:val="ad"/>
    <w:rsid w:val="008A0E96"/>
    <w:pPr>
      <w:shd w:val="clear" w:color="auto" w:fill="000080"/>
    </w:pPr>
    <w:rPr>
      <w:kern w:val="0"/>
      <w:sz w:val="20"/>
    </w:rPr>
  </w:style>
  <w:style w:type="paragraph" w:styleId="af8">
    <w:name w:val="Salutation"/>
    <w:basedOn w:val="ad"/>
    <w:next w:val="ad"/>
    <w:rsid w:val="008A0E96"/>
    <w:rPr>
      <w:rFonts w:ascii="仿宋_GB2312" w:eastAsia="仿宋_GB2312"/>
      <w:kern w:val="0"/>
      <w:sz w:val="28"/>
      <w:szCs w:val="20"/>
    </w:rPr>
  </w:style>
  <w:style w:type="paragraph" w:styleId="30">
    <w:name w:val="Body Text 3"/>
    <w:basedOn w:val="ad"/>
    <w:rsid w:val="008A0E96"/>
    <w:pPr>
      <w:jc w:val="center"/>
    </w:pPr>
    <w:rPr>
      <w:kern w:val="0"/>
      <w:sz w:val="20"/>
      <w:szCs w:val="20"/>
    </w:rPr>
  </w:style>
  <w:style w:type="paragraph" w:styleId="af9">
    <w:name w:val="Body Text Indent"/>
    <w:basedOn w:val="ad"/>
    <w:rsid w:val="008A0E96"/>
    <w:pPr>
      <w:spacing w:line="480" w:lineRule="exact"/>
      <w:ind w:firstLineChars="200" w:firstLine="200"/>
    </w:pPr>
    <w:rPr>
      <w:rFonts w:ascii="宋体"/>
      <w:kern w:val="0"/>
      <w:sz w:val="24"/>
    </w:rPr>
  </w:style>
  <w:style w:type="paragraph" w:styleId="afa">
    <w:name w:val="Block Text"/>
    <w:basedOn w:val="ad"/>
    <w:rsid w:val="008A0E96"/>
    <w:pPr>
      <w:ind w:leftChars="-171" w:left="-171" w:rightChars="-244" w:right="-244" w:firstLineChars="239" w:firstLine="239"/>
    </w:pPr>
    <w:rPr>
      <w:rFonts w:ascii="仿宋_GB2312" w:eastAsia="仿宋_GB2312"/>
      <w:sz w:val="30"/>
      <w:szCs w:val="20"/>
    </w:rPr>
  </w:style>
  <w:style w:type="paragraph" w:styleId="50">
    <w:name w:val="toc 5"/>
    <w:basedOn w:val="ad"/>
    <w:next w:val="ad"/>
    <w:rsid w:val="008A0E96"/>
    <w:pPr>
      <w:ind w:leftChars="800" w:left="800"/>
    </w:pPr>
  </w:style>
  <w:style w:type="paragraph" w:styleId="31">
    <w:name w:val="toc 3"/>
    <w:basedOn w:val="ad"/>
    <w:next w:val="ad"/>
    <w:rsid w:val="008A0E96"/>
    <w:pPr>
      <w:tabs>
        <w:tab w:val="right" w:leader="dot" w:pos="8268"/>
      </w:tabs>
      <w:ind w:leftChars="400" w:left="400"/>
    </w:pPr>
    <w:rPr>
      <w:rFonts w:ascii="宋体"/>
    </w:rPr>
  </w:style>
  <w:style w:type="paragraph" w:styleId="afb">
    <w:name w:val="Plain Text"/>
    <w:basedOn w:val="ad"/>
    <w:uiPriority w:val="99"/>
    <w:rsid w:val="008A0E96"/>
    <w:rPr>
      <w:rFonts w:ascii="宋体"/>
      <w:kern w:val="0"/>
      <w:sz w:val="20"/>
      <w:szCs w:val="20"/>
    </w:rPr>
  </w:style>
  <w:style w:type="paragraph" w:styleId="4">
    <w:name w:val="List Number 4"/>
    <w:basedOn w:val="ad"/>
    <w:rsid w:val="008A0E96"/>
    <w:pPr>
      <w:numPr>
        <w:numId w:val="3"/>
      </w:numPr>
      <w:tabs>
        <w:tab w:val="clear" w:pos="1620"/>
        <w:tab w:val="left" w:pos="840"/>
      </w:tabs>
      <w:autoSpaceDE w:val="0"/>
      <w:autoSpaceDN w:val="0"/>
      <w:adjustRightInd w:val="0"/>
      <w:spacing w:line="360" w:lineRule="atLeast"/>
      <w:ind w:left="840" w:hanging="420"/>
    </w:pPr>
    <w:rPr>
      <w:kern w:val="0"/>
      <w:sz w:val="24"/>
    </w:rPr>
  </w:style>
  <w:style w:type="paragraph" w:styleId="80">
    <w:name w:val="toc 8"/>
    <w:basedOn w:val="ad"/>
    <w:next w:val="ad"/>
    <w:rsid w:val="008A0E96"/>
    <w:pPr>
      <w:ind w:leftChars="1400" w:left="1400"/>
    </w:pPr>
  </w:style>
  <w:style w:type="paragraph" w:styleId="afc">
    <w:name w:val="Date"/>
    <w:basedOn w:val="ad"/>
    <w:next w:val="ad"/>
    <w:rsid w:val="008A0E96"/>
    <w:pPr>
      <w:ind w:leftChars="2500" w:left="2500"/>
    </w:pPr>
    <w:rPr>
      <w:rFonts w:ascii="宋体"/>
      <w:kern w:val="0"/>
      <w:sz w:val="24"/>
      <w:szCs w:val="21"/>
      <w:lang w:val="zh-CN"/>
    </w:rPr>
  </w:style>
  <w:style w:type="paragraph" w:styleId="20">
    <w:name w:val="Body Text Indent 2"/>
    <w:basedOn w:val="ad"/>
    <w:rsid w:val="008A0E96"/>
    <w:pPr>
      <w:adjustRightInd w:val="0"/>
      <w:spacing w:line="360" w:lineRule="auto"/>
      <w:ind w:firstLine="601"/>
      <w:textAlignment w:val="baseline"/>
    </w:pPr>
    <w:rPr>
      <w:rFonts w:ascii="宋体"/>
      <w:kern w:val="0"/>
      <w:sz w:val="28"/>
      <w:szCs w:val="20"/>
    </w:rPr>
  </w:style>
  <w:style w:type="paragraph" w:styleId="afd">
    <w:name w:val="Balloon Text"/>
    <w:basedOn w:val="ad"/>
    <w:rsid w:val="008A0E96"/>
    <w:rPr>
      <w:kern w:val="0"/>
      <w:sz w:val="18"/>
      <w:szCs w:val="18"/>
    </w:rPr>
  </w:style>
  <w:style w:type="paragraph" w:styleId="afe">
    <w:name w:val="footer"/>
    <w:basedOn w:val="ad"/>
    <w:link w:val="Char"/>
    <w:uiPriority w:val="99"/>
    <w:rsid w:val="008A0E96"/>
    <w:pPr>
      <w:tabs>
        <w:tab w:val="center" w:pos="4153"/>
        <w:tab w:val="right" w:pos="8306"/>
      </w:tabs>
      <w:snapToGrid w:val="0"/>
      <w:jc w:val="left"/>
    </w:pPr>
    <w:rPr>
      <w:rFonts w:ascii="Calibri" w:hAnsi="Calibri"/>
      <w:kern w:val="0"/>
      <w:sz w:val="18"/>
      <w:szCs w:val="18"/>
    </w:rPr>
  </w:style>
  <w:style w:type="paragraph" w:styleId="aff">
    <w:name w:val="header"/>
    <w:basedOn w:val="ad"/>
    <w:link w:val="Char0"/>
    <w:uiPriority w:val="99"/>
    <w:rsid w:val="008A0E9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f0">
    <w:name w:val="Signature"/>
    <w:basedOn w:val="ad"/>
    <w:rsid w:val="008A0E96"/>
    <w:pPr>
      <w:adjustRightInd w:val="0"/>
      <w:spacing w:after="600" w:line="312" w:lineRule="atLeast"/>
      <w:jc w:val="center"/>
      <w:textAlignment w:val="baseline"/>
    </w:pPr>
    <w:rPr>
      <w:rFonts w:eastAsia="仿宋_GB2312"/>
      <w:kern w:val="0"/>
      <w:sz w:val="24"/>
      <w:szCs w:val="20"/>
    </w:rPr>
  </w:style>
  <w:style w:type="paragraph" w:styleId="11">
    <w:name w:val="toc 1"/>
    <w:basedOn w:val="ad"/>
    <w:next w:val="ad"/>
    <w:rsid w:val="008A0E96"/>
  </w:style>
  <w:style w:type="paragraph" w:styleId="41">
    <w:name w:val="toc 4"/>
    <w:basedOn w:val="ad"/>
    <w:next w:val="ad"/>
    <w:rsid w:val="008A0E96"/>
    <w:pPr>
      <w:ind w:leftChars="600" w:left="600"/>
    </w:pPr>
  </w:style>
  <w:style w:type="paragraph" w:styleId="aff1">
    <w:name w:val="Subtitle"/>
    <w:basedOn w:val="ad"/>
    <w:next w:val="ad"/>
    <w:qFormat/>
    <w:rsid w:val="008A0E96"/>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1">
    <w:name w:val="List Number 5"/>
    <w:basedOn w:val="ad"/>
    <w:rsid w:val="008A0E96"/>
    <w:pPr>
      <w:tabs>
        <w:tab w:val="left" w:pos="902"/>
      </w:tabs>
      <w:spacing w:line="400" w:lineRule="exact"/>
      <w:ind w:left="901" w:hanging="420"/>
    </w:pPr>
    <w:rPr>
      <w:sz w:val="24"/>
      <w:szCs w:val="20"/>
    </w:rPr>
  </w:style>
  <w:style w:type="paragraph" w:styleId="60">
    <w:name w:val="toc 6"/>
    <w:basedOn w:val="ad"/>
    <w:next w:val="ad"/>
    <w:rsid w:val="008A0E96"/>
    <w:pPr>
      <w:ind w:leftChars="1000" w:left="1000"/>
    </w:pPr>
  </w:style>
  <w:style w:type="paragraph" w:styleId="32">
    <w:name w:val="Body Text Indent 3"/>
    <w:basedOn w:val="ad"/>
    <w:rsid w:val="008A0E96"/>
    <w:pPr>
      <w:spacing w:line="360" w:lineRule="auto"/>
      <w:ind w:firstLine="420"/>
    </w:pPr>
    <w:rPr>
      <w:kern w:val="0"/>
      <w:sz w:val="24"/>
      <w:szCs w:val="20"/>
    </w:rPr>
  </w:style>
  <w:style w:type="paragraph" w:styleId="21">
    <w:name w:val="toc 2"/>
    <w:basedOn w:val="ad"/>
    <w:next w:val="ad"/>
    <w:rsid w:val="008A0E96"/>
    <w:pPr>
      <w:ind w:leftChars="200" w:left="200"/>
    </w:pPr>
  </w:style>
  <w:style w:type="paragraph" w:styleId="90">
    <w:name w:val="toc 9"/>
    <w:basedOn w:val="ad"/>
    <w:next w:val="ad"/>
    <w:rsid w:val="008A0E96"/>
    <w:pPr>
      <w:ind w:leftChars="1600" w:left="1600"/>
    </w:pPr>
  </w:style>
  <w:style w:type="paragraph" w:styleId="22">
    <w:name w:val="Body Text 2"/>
    <w:basedOn w:val="ad"/>
    <w:rsid w:val="008A0E96"/>
    <w:pPr>
      <w:spacing w:after="120" w:line="480" w:lineRule="auto"/>
    </w:pPr>
    <w:rPr>
      <w:kern w:val="0"/>
      <w:sz w:val="20"/>
    </w:rPr>
  </w:style>
  <w:style w:type="paragraph" w:styleId="aff2">
    <w:name w:val="Normal (Web)"/>
    <w:basedOn w:val="ad"/>
    <w:rsid w:val="008A0E96"/>
    <w:pPr>
      <w:widowControl/>
      <w:spacing w:before="100" w:beforeAutospacing="1" w:after="100" w:afterAutospacing="1"/>
      <w:jc w:val="left"/>
    </w:pPr>
    <w:rPr>
      <w:rFonts w:ascii="宋体"/>
      <w:kern w:val="0"/>
      <w:sz w:val="24"/>
    </w:rPr>
  </w:style>
  <w:style w:type="paragraph" w:styleId="aff3">
    <w:name w:val="Title"/>
    <w:basedOn w:val="ad"/>
    <w:qFormat/>
    <w:rsid w:val="008A0E96"/>
    <w:pPr>
      <w:widowControl/>
      <w:overflowPunct w:val="0"/>
      <w:autoSpaceDE w:val="0"/>
      <w:autoSpaceDN w:val="0"/>
      <w:adjustRightInd w:val="0"/>
      <w:jc w:val="center"/>
      <w:textAlignment w:val="baseline"/>
    </w:pPr>
    <w:rPr>
      <w:b/>
      <w:kern w:val="0"/>
      <w:sz w:val="24"/>
      <w:szCs w:val="20"/>
    </w:rPr>
  </w:style>
  <w:style w:type="character" w:styleId="aff4">
    <w:name w:val="Strong"/>
    <w:qFormat/>
    <w:rsid w:val="008A0E96"/>
    <w:rPr>
      <w:b/>
      <w:bCs/>
    </w:rPr>
  </w:style>
  <w:style w:type="character" w:styleId="aff5">
    <w:name w:val="page number"/>
    <w:basedOn w:val="ae"/>
    <w:rsid w:val="008A0E96"/>
  </w:style>
  <w:style w:type="character" w:styleId="aff6">
    <w:name w:val="FollowedHyperlink"/>
    <w:rsid w:val="008A0E96"/>
    <w:rPr>
      <w:color w:val="800080"/>
      <w:u w:val="single"/>
    </w:rPr>
  </w:style>
  <w:style w:type="character" w:styleId="aff7">
    <w:name w:val="Emphasis"/>
    <w:qFormat/>
    <w:rsid w:val="008A0E96"/>
    <w:rPr>
      <w:color w:val="CC0033"/>
    </w:rPr>
  </w:style>
  <w:style w:type="character" w:styleId="aff8">
    <w:name w:val="line number"/>
    <w:basedOn w:val="ae"/>
    <w:rsid w:val="008A0E96"/>
  </w:style>
  <w:style w:type="character" w:styleId="aff9">
    <w:name w:val="Hyperlink"/>
    <w:rsid w:val="008A0E96"/>
    <w:rPr>
      <w:color w:val="0000FF"/>
      <w:u w:val="single"/>
    </w:rPr>
  </w:style>
  <w:style w:type="character" w:styleId="affa">
    <w:name w:val="annotation reference"/>
    <w:rsid w:val="008A0E96"/>
    <w:rPr>
      <w:sz w:val="21"/>
      <w:szCs w:val="21"/>
    </w:rPr>
  </w:style>
  <w:style w:type="paragraph" w:customStyle="1" w:styleId="affb">
    <w:name w:val="正文文字表格居中"/>
    <w:basedOn w:val="ad"/>
    <w:next w:val="22"/>
    <w:rsid w:val="008A0E96"/>
    <w:pPr>
      <w:snapToGrid w:val="0"/>
      <w:spacing w:line="360" w:lineRule="auto"/>
    </w:pPr>
    <w:rPr>
      <w:rFonts w:ascii="宋体"/>
      <w:b/>
      <w:sz w:val="24"/>
      <w:szCs w:val="20"/>
    </w:rPr>
  </w:style>
  <w:style w:type="paragraph" w:customStyle="1" w:styleId="button">
    <w:name w:val="button"/>
    <w:basedOn w:val="ad"/>
    <w:rsid w:val="008A0E96"/>
    <w:pPr>
      <w:widowControl/>
      <w:spacing w:before="100" w:beforeAutospacing="1" w:after="100" w:afterAutospacing="1"/>
      <w:jc w:val="left"/>
    </w:pPr>
    <w:rPr>
      <w:rFonts w:ascii="Arial Unicode MS" w:hAnsi="Arial Unicode MS"/>
      <w:color w:val="000000"/>
      <w:kern w:val="0"/>
      <w:sz w:val="24"/>
    </w:rPr>
  </w:style>
  <w:style w:type="paragraph" w:customStyle="1" w:styleId="23">
    <w:name w:val="正文2"/>
    <w:basedOn w:val="ad"/>
    <w:link w:val="2Char"/>
    <w:rsid w:val="008A0E96"/>
    <w:pPr>
      <w:spacing w:before="156" w:line="360" w:lineRule="auto"/>
      <w:ind w:firstLineChars="200" w:firstLine="200"/>
    </w:pPr>
    <w:rPr>
      <w:kern w:val="0"/>
      <w:sz w:val="24"/>
      <w:szCs w:val="20"/>
    </w:rPr>
  </w:style>
  <w:style w:type="paragraph" w:customStyle="1" w:styleId="12">
    <w:name w:val="正文1"/>
    <w:rsid w:val="008A0E96"/>
    <w:pPr>
      <w:widowControl w:val="0"/>
      <w:jc w:val="both"/>
    </w:pPr>
    <w:rPr>
      <w:kern w:val="2"/>
      <w:sz w:val="21"/>
      <w:szCs w:val="24"/>
    </w:rPr>
  </w:style>
  <w:style w:type="paragraph" w:customStyle="1" w:styleId="13">
    <w:name w:val="部分1"/>
    <w:basedOn w:val="ad"/>
    <w:rsid w:val="008A0E96"/>
    <w:pPr>
      <w:keepNext/>
      <w:pageBreakBefore/>
      <w:tabs>
        <w:tab w:val="left" w:pos="720"/>
      </w:tabs>
      <w:spacing w:line="360" w:lineRule="auto"/>
      <w:jc w:val="center"/>
      <w:outlineLvl w:val="0"/>
    </w:pPr>
    <w:rPr>
      <w:rFonts w:eastAsia="黑体"/>
      <w:b/>
      <w:kern w:val="44"/>
      <w:sz w:val="36"/>
      <w:szCs w:val="20"/>
    </w:rPr>
  </w:style>
  <w:style w:type="paragraph" w:customStyle="1" w:styleId="14">
    <w:name w:val="正文缩进1"/>
    <w:basedOn w:val="ad"/>
    <w:next w:val="af9"/>
    <w:rsid w:val="008A0E96"/>
    <w:pPr>
      <w:autoSpaceDE w:val="0"/>
      <w:autoSpaceDN w:val="0"/>
      <w:adjustRightInd w:val="0"/>
      <w:snapToGrid w:val="0"/>
      <w:spacing w:after="120" w:line="360" w:lineRule="auto"/>
      <w:ind w:leftChars="200" w:left="200" w:firstLineChars="200" w:firstLine="200"/>
    </w:pPr>
    <w:rPr>
      <w:sz w:val="24"/>
      <w:szCs w:val="21"/>
    </w:rPr>
  </w:style>
  <w:style w:type="paragraph" w:customStyle="1" w:styleId="Test2">
    <w:name w:val="Test2"/>
    <w:basedOn w:val="2"/>
    <w:rsid w:val="008A0E96"/>
    <w:pPr>
      <w:widowControl/>
      <w:adjustRightInd w:val="0"/>
      <w:snapToGrid w:val="0"/>
      <w:spacing w:before="360" w:after="360" w:line="240" w:lineRule="atLeast"/>
      <w:jc w:val="left"/>
    </w:pPr>
    <w:rPr>
      <w:snapToGrid w:val="0"/>
      <w:szCs w:val="32"/>
      <w:lang w:val="en-US" w:eastAsia="en-US"/>
    </w:rPr>
  </w:style>
  <w:style w:type="paragraph" w:customStyle="1" w:styleId="210">
    <w:name w:val="正文文本 21"/>
    <w:basedOn w:val="ad"/>
    <w:rsid w:val="008A0E96"/>
    <w:pPr>
      <w:widowControl/>
      <w:overflowPunct w:val="0"/>
      <w:autoSpaceDE w:val="0"/>
      <w:autoSpaceDN w:val="0"/>
      <w:adjustRightInd w:val="0"/>
      <w:ind w:left="720" w:hanging="720"/>
      <w:textAlignment w:val="baseline"/>
    </w:pPr>
    <w:rPr>
      <w:kern w:val="0"/>
      <w:sz w:val="24"/>
      <w:szCs w:val="20"/>
    </w:rPr>
  </w:style>
  <w:style w:type="paragraph" w:customStyle="1" w:styleId="xl25">
    <w:name w:val="xl25"/>
    <w:basedOn w:val="ad"/>
    <w:rsid w:val="008A0E96"/>
    <w:pPr>
      <w:widowControl/>
      <w:spacing w:before="100" w:beforeAutospacing="1" w:after="100" w:afterAutospacing="1"/>
      <w:jc w:val="center"/>
      <w:textAlignment w:val="center"/>
    </w:pPr>
    <w:rPr>
      <w:rFonts w:ascii="楷体_GB2312" w:eastAsia="楷体_GB2312"/>
      <w:kern w:val="0"/>
      <w:sz w:val="24"/>
    </w:rPr>
  </w:style>
  <w:style w:type="paragraph" w:customStyle="1" w:styleId="Char2">
    <w:name w:val="Char2"/>
    <w:basedOn w:val="ad"/>
    <w:rsid w:val="008A0E96"/>
    <w:rPr>
      <w:rFonts w:ascii="仿宋_GB2312" w:eastAsia="仿宋_GB2312"/>
      <w:b/>
      <w:sz w:val="32"/>
      <w:szCs w:val="32"/>
    </w:rPr>
  </w:style>
  <w:style w:type="paragraph" w:customStyle="1" w:styleId="af17cgridlangnp1033langf">
    <w:name w:val="af17cgridlangnp1033langf"/>
    <w:rsid w:val="008A0E96"/>
    <w:pPr>
      <w:widowControl w:val="0"/>
      <w:autoSpaceDE w:val="0"/>
      <w:autoSpaceDN w:val="0"/>
      <w:adjustRightInd w:val="0"/>
      <w:spacing w:before="156" w:line="360" w:lineRule="atLeast"/>
      <w:ind w:left="567" w:firstLine="510"/>
      <w:jc w:val="both"/>
    </w:pPr>
  </w:style>
  <w:style w:type="paragraph" w:customStyle="1" w:styleId="Char1">
    <w:name w:val="Char1"/>
    <w:basedOn w:val="ad"/>
    <w:rsid w:val="008A0E96"/>
    <w:rPr>
      <w:rFonts w:ascii="仿宋_GB2312" w:eastAsia="仿宋_GB2312"/>
      <w:b/>
      <w:sz w:val="32"/>
      <w:szCs w:val="32"/>
    </w:rPr>
  </w:style>
  <w:style w:type="paragraph" w:customStyle="1" w:styleId="Char3">
    <w:name w:val="Char"/>
    <w:basedOn w:val="ad"/>
    <w:rsid w:val="008A0E96"/>
    <w:rPr>
      <w:rFonts w:ascii="仿宋_GB2312" w:eastAsia="仿宋_GB2312"/>
      <w:b/>
      <w:sz w:val="32"/>
      <w:szCs w:val="32"/>
    </w:rPr>
  </w:style>
  <w:style w:type="paragraph" w:customStyle="1" w:styleId="CharChar1CharCharChar">
    <w:name w:val="Char Char1 Char Char Char"/>
    <w:basedOn w:val="ad"/>
    <w:rsid w:val="008A0E96"/>
    <w:rPr>
      <w:rFonts w:ascii="仿宋_GB2312" w:eastAsia="仿宋_GB2312"/>
      <w:b/>
      <w:sz w:val="32"/>
      <w:szCs w:val="32"/>
    </w:rPr>
  </w:style>
  <w:style w:type="paragraph" w:customStyle="1" w:styleId="CharChar1Char">
    <w:name w:val="Char Char1 Char"/>
    <w:basedOn w:val="ad"/>
    <w:rsid w:val="008A0E96"/>
    <w:pPr>
      <w:widowControl/>
      <w:snapToGrid w:val="0"/>
      <w:spacing w:before="120" w:after="160" w:line="360" w:lineRule="auto"/>
      <w:ind w:right="-360"/>
      <w:jc w:val="left"/>
    </w:pPr>
    <w:rPr>
      <w:rFonts w:ascii="Arial" w:hAnsi="Arial"/>
      <w:kern w:val="0"/>
      <w:sz w:val="24"/>
      <w:lang w:eastAsia="en-US"/>
    </w:rPr>
  </w:style>
  <w:style w:type="paragraph" w:customStyle="1" w:styleId="CharCharCharChar">
    <w:name w:val="Char Char Char Char"/>
    <w:basedOn w:val="ad"/>
    <w:rsid w:val="008A0E96"/>
    <w:rPr>
      <w:rFonts w:ascii="Tahoma" w:hAnsi="Tahoma"/>
      <w:sz w:val="24"/>
      <w:szCs w:val="20"/>
    </w:rPr>
  </w:style>
  <w:style w:type="paragraph" w:customStyle="1" w:styleId="CharChar1">
    <w:name w:val="Char Char1"/>
    <w:basedOn w:val="ad"/>
    <w:rsid w:val="008A0E96"/>
    <w:pPr>
      <w:widowControl/>
      <w:spacing w:after="160" w:line="240" w:lineRule="exact"/>
      <w:jc w:val="left"/>
    </w:pPr>
    <w:rPr>
      <w:rFonts w:eastAsia="仿宋_GB2312"/>
      <w:sz w:val="28"/>
    </w:rPr>
  </w:style>
  <w:style w:type="paragraph" w:customStyle="1" w:styleId="TableContents">
    <w:name w:val="Table Contents"/>
    <w:basedOn w:val="ad"/>
    <w:rsid w:val="008A0E96"/>
    <w:pPr>
      <w:suppressAutoHyphens/>
      <w:autoSpaceDE w:val="0"/>
      <w:spacing w:after="120"/>
      <w:jc w:val="left"/>
    </w:pPr>
    <w:rPr>
      <w:rFonts w:ascii="Helvetica" w:hAnsi="Helvetica"/>
      <w:sz w:val="20"/>
      <w:szCs w:val="20"/>
    </w:rPr>
  </w:style>
  <w:style w:type="paragraph" w:customStyle="1" w:styleId="Char4">
    <w:name w:val="Char4"/>
    <w:basedOn w:val="ad"/>
    <w:rsid w:val="008A0E96"/>
    <w:rPr>
      <w:rFonts w:ascii="仿宋_GB2312" w:eastAsia="仿宋_GB2312"/>
      <w:b/>
      <w:sz w:val="32"/>
      <w:szCs w:val="32"/>
    </w:rPr>
  </w:style>
  <w:style w:type="paragraph" w:customStyle="1" w:styleId="CharChar1Char1">
    <w:name w:val="Char Char1 Char1"/>
    <w:basedOn w:val="ad"/>
    <w:rsid w:val="008A0E96"/>
    <w:rPr>
      <w:rFonts w:ascii="仿宋_GB2312" w:eastAsia="仿宋_GB2312"/>
      <w:b/>
      <w:sz w:val="32"/>
      <w:szCs w:val="32"/>
    </w:rPr>
  </w:style>
  <w:style w:type="paragraph" w:customStyle="1" w:styleId="TableText">
    <w:name w:val="Table Text"/>
    <w:basedOn w:val="ad"/>
    <w:rsid w:val="008A0E96"/>
    <w:pPr>
      <w:widowControl/>
      <w:spacing w:before="60" w:after="60"/>
      <w:jc w:val="left"/>
    </w:pPr>
    <w:rPr>
      <w:kern w:val="0"/>
      <w:sz w:val="24"/>
    </w:rPr>
  </w:style>
  <w:style w:type="paragraph" w:customStyle="1" w:styleId="Char11">
    <w:name w:val="Char11"/>
    <w:basedOn w:val="ad"/>
    <w:rsid w:val="008A0E96"/>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d"/>
    <w:rsid w:val="008A0E96"/>
    <w:pPr>
      <w:widowControl/>
      <w:snapToGrid w:val="0"/>
      <w:spacing w:before="120" w:after="160" w:line="360" w:lineRule="auto"/>
      <w:ind w:right="-360"/>
      <w:jc w:val="left"/>
    </w:pPr>
    <w:rPr>
      <w:rFonts w:ascii="Arial" w:hAnsi="Arial"/>
      <w:kern w:val="0"/>
      <w:sz w:val="24"/>
      <w:lang w:eastAsia="en-US"/>
    </w:rPr>
  </w:style>
  <w:style w:type="paragraph" w:customStyle="1" w:styleId="2GB231215">
    <w:name w:val="样式 正文文本缩进 2 + 仿宋_GB2312 黑色 行距: 1.5 倍行距"/>
    <w:basedOn w:val="20"/>
    <w:rsid w:val="008A0E96"/>
    <w:pPr>
      <w:adjustRightInd/>
      <w:ind w:firstLineChars="200" w:firstLine="200"/>
      <w:textAlignment w:val="auto"/>
    </w:pPr>
    <w:rPr>
      <w:rFonts w:cs="宋体"/>
      <w:color w:val="000000"/>
      <w:kern w:val="2"/>
      <w:sz w:val="24"/>
    </w:rPr>
  </w:style>
  <w:style w:type="paragraph" w:customStyle="1" w:styleId="affc">
    <w:name w:val="正文（标题三）"/>
    <w:basedOn w:val="ad"/>
    <w:rsid w:val="008A0E96"/>
    <w:pPr>
      <w:spacing w:line="360" w:lineRule="auto"/>
      <w:ind w:firstLineChars="200" w:firstLine="200"/>
    </w:pPr>
    <w:rPr>
      <w:sz w:val="24"/>
    </w:rPr>
  </w:style>
  <w:style w:type="paragraph" w:customStyle="1" w:styleId="Char2CharCharChar">
    <w:name w:val="Char2 Char Char Char"/>
    <w:basedOn w:val="ad"/>
    <w:rsid w:val="008A0E96"/>
    <w:rPr>
      <w:rFonts w:ascii="仿宋_GB2312" w:eastAsia="仿宋_GB2312"/>
      <w:b/>
      <w:sz w:val="32"/>
      <w:szCs w:val="32"/>
    </w:rPr>
  </w:style>
  <w:style w:type="paragraph" w:customStyle="1" w:styleId="gf1">
    <w:name w:val="gf正文1"/>
    <w:basedOn w:val="ad"/>
    <w:rsid w:val="008A0E96"/>
    <w:pPr>
      <w:tabs>
        <w:tab w:val="left" w:pos="3240"/>
        <w:tab w:val="left" w:pos="3960"/>
      </w:tabs>
      <w:adjustRightInd w:val="0"/>
      <w:snapToGrid w:val="0"/>
      <w:spacing w:line="360" w:lineRule="auto"/>
      <w:ind w:firstLineChars="200" w:firstLine="200"/>
    </w:pPr>
    <w:rPr>
      <w:rFonts w:ascii="宋体"/>
      <w:kern w:val="0"/>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d"/>
    <w:rsid w:val="008A0E96"/>
    <w:pPr>
      <w:adjustRightInd w:val="0"/>
      <w:spacing w:line="360" w:lineRule="auto"/>
    </w:pPr>
    <w:rPr>
      <w:kern w:val="0"/>
      <w:sz w:val="24"/>
      <w:szCs w:val="20"/>
    </w:rPr>
  </w:style>
  <w:style w:type="paragraph" w:customStyle="1" w:styleId="ParaCharCharChar1Char">
    <w:name w:val="默认段落字体 Para Char Char Char1 Char"/>
    <w:basedOn w:val="ad"/>
    <w:rsid w:val="008A0E96"/>
    <w:pPr>
      <w:spacing w:line="240" w:lineRule="atLeast"/>
      <w:ind w:left="420" w:firstLine="420"/>
    </w:pPr>
    <w:rPr>
      <w:sz w:val="24"/>
    </w:rPr>
  </w:style>
  <w:style w:type="paragraph" w:customStyle="1" w:styleId="a10">
    <w:name w:val="a1"/>
    <w:basedOn w:val="ad"/>
    <w:rsid w:val="008A0E96"/>
    <w:pPr>
      <w:widowControl/>
      <w:spacing w:line="300" w:lineRule="atLeast"/>
      <w:jc w:val="left"/>
    </w:pPr>
    <w:rPr>
      <w:rFonts w:ascii="宋体"/>
      <w:kern w:val="0"/>
      <w:sz w:val="18"/>
      <w:szCs w:val="20"/>
    </w:rPr>
  </w:style>
  <w:style w:type="paragraph" w:customStyle="1" w:styleId="aspnumfaautoadjustrightr">
    <w:name w:val="aspnumfaautoadjustrightr"/>
    <w:rsid w:val="008A0E96"/>
    <w:pPr>
      <w:widowControl w:val="0"/>
      <w:autoSpaceDE w:val="0"/>
      <w:autoSpaceDN w:val="0"/>
      <w:adjustRightInd w:val="0"/>
      <w:ind w:firstLine="720"/>
      <w:jc w:val="both"/>
    </w:pPr>
  </w:style>
  <w:style w:type="paragraph" w:customStyle="1" w:styleId="ParaCharCharCharCharCharCharChar">
    <w:name w:val="默认段落字体 Para Char Char Char Char Char Char Char"/>
    <w:basedOn w:val="ad"/>
    <w:rsid w:val="008A0E96"/>
    <w:rPr>
      <w:rFonts w:eastAsia="仿宋_GB2312"/>
      <w:sz w:val="28"/>
      <w:szCs w:val="20"/>
    </w:rPr>
  </w:style>
  <w:style w:type="paragraph" w:customStyle="1" w:styleId="15">
    <w:name w:val="样式1"/>
    <w:basedOn w:val="ad"/>
    <w:rsid w:val="008A0E96"/>
    <w:pPr>
      <w:widowControl/>
      <w:tabs>
        <w:tab w:val="left" w:pos="1212"/>
        <w:tab w:val="left" w:pos="3888"/>
      </w:tabs>
      <w:snapToGrid w:val="0"/>
      <w:spacing w:line="336" w:lineRule="auto"/>
      <w:ind w:firstLine="432"/>
      <w:jc w:val="left"/>
    </w:pPr>
    <w:rPr>
      <w:rFonts w:ascii="宋体"/>
      <w:kern w:val="0"/>
      <w:sz w:val="24"/>
      <w:szCs w:val="20"/>
    </w:rPr>
  </w:style>
  <w:style w:type="paragraph" w:customStyle="1" w:styleId="CharChar1CharCharCharCharCharChar">
    <w:name w:val="Char Char1 Char Char Char Char Char Char"/>
    <w:basedOn w:val="ad"/>
    <w:rsid w:val="008A0E96"/>
    <w:rPr>
      <w:rFonts w:ascii="仿宋_GB2312" w:eastAsia="仿宋_GB2312"/>
      <w:b/>
      <w:sz w:val="32"/>
      <w:szCs w:val="20"/>
    </w:rPr>
  </w:style>
  <w:style w:type="paragraph" w:customStyle="1" w:styleId="CharChar1CharCharChar1">
    <w:name w:val="Char Char1 Char Char Char1"/>
    <w:basedOn w:val="ad"/>
    <w:rsid w:val="008A0E96"/>
    <w:rPr>
      <w:rFonts w:ascii="仿宋_GB2312" w:eastAsia="仿宋_GB2312"/>
      <w:b/>
      <w:sz w:val="32"/>
      <w:szCs w:val="20"/>
    </w:rPr>
  </w:style>
  <w:style w:type="paragraph" w:customStyle="1" w:styleId="CharCharCharCharCharCharCharChar">
    <w:name w:val="Char Char Char Char Char Char Char Char"/>
    <w:basedOn w:val="ad"/>
    <w:rsid w:val="008A0E96"/>
    <w:pPr>
      <w:tabs>
        <w:tab w:val="left" w:pos="360"/>
      </w:tabs>
    </w:pPr>
    <w:rPr>
      <w:sz w:val="24"/>
      <w:szCs w:val="20"/>
    </w:rPr>
  </w:style>
  <w:style w:type="paragraph" w:customStyle="1" w:styleId="42">
    <w:name w:val="4"/>
    <w:basedOn w:val="ad"/>
    <w:next w:val="20"/>
    <w:rsid w:val="008A0E96"/>
    <w:pPr>
      <w:spacing w:after="120" w:line="480" w:lineRule="auto"/>
      <w:ind w:leftChars="200" w:left="200"/>
    </w:pPr>
    <w:rPr>
      <w:sz w:val="24"/>
      <w:szCs w:val="20"/>
    </w:rPr>
  </w:style>
  <w:style w:type="paragraph" w:customStyle="1" w:styleId="FA">
    <w:name w:val="FA正文"/>
    <w:basedOn w:val="ad"/>
    <w:rsid w:val="008A0E96"/>
    <w:pPr>
      <w:spacing w:line="360" w:lineRule="auto"/>
      <w:ind w:firstLineChars="200" w:firstLine="200"/>
    </w:pPr>
    <w:rPr>
      <w:rFonts w:ascii="Calibri" w:hAnsi="Calibri"/>
      <w:kern w:val="0"/>
      <w:sz w:val="24"/>
      <w:szCs w:val="20"/>
    </w:rPr>
  </w:style>
  <w:style w:type="paragraph" w:customStyle="1" w:styleId="0">
    <w:name w:val="0"/>
    <w:basedOn w:val="ad"/>
    <w:rsid w:val="008A0E96"/>
    <w:pPr>
      <w:widowControl/>
    </w:pPr>
    <w:rPr>
      <w:kern w:val="0"/>
      <w:sz w:val="24"/>
      <w:szCs w:val="20"/>
    </w:rPr>
  </w:style>
  <w:style w:type="paragraph" w:customStyle="1" w:styleId="CharCharCharCharCharCharCharCharCharChar">
    <w:name w:val="Char Char Char Char Char Char Char Char Char Char"/>
    <w:basedOn w:val="ad"/>
    <w:rsid w:val="008A0E96"/>
    <w:rPr>
      <w:rFonts w:ascii="仿宋_GB2312" w:eastAsia="仿宋_GB2312"/>
      <w:b/>
      <w:sz w:val="32"/>
      <w:szCs w:val="32"/>
    </w:rPr>
  </w:style>
  <w:style w:type="paragraph" w:customStyle="1" w:styleId="33Charh33BoldHeadbh1level3PIM3">
    <w:name w:val="样式 标题 3标题 3 Char第二层条h33Bold Headbh章标题1小标题level_3PIM 3..."/>
    <w:basedOn w:val="3"/>
    <w:rsid w:val="008A0E96"/>
    <w:pPr>
      <w:numPr>
        <w:numId w:val="0"/>
      </w:numPr>
      <w:tabs>
        <w:tab w:val="clear" w:pos="709"/>
        <w:tab w:val="left" w:pos="720"/>
      </w:tabs>
      <w:adjustRightInd w:val="0"/>
      <w:snapToGrid w:val="0"/>
      <w:spacing w:before="0" w:after="0" w:line="360" w:lineRule="auto"/>
    </w:pPr>
    <w:rPr>
      <w:rFonts w:ascii="黑体" w:eastAsia="黑体" w:cs="宋体"/>
      <w:b w:val="0"/>
      <w:bCs w:val="0"/>
      <w:color w:val="000000"/>
      <w:sz w:val="28"/>
      <w:szCs w:val="20"/>
    </w:rPr>
  </w:style>
  <w:style w:type="paragraph" w:customStyle="1" w:styleId="24">
    <w:name w:val="样式 首行缩进:  2 字符"/>
    <w:basedOn w:val="ad"/>
    <w:rsid w:val="008A0E96"/>
    <w:pPr>
      <w:snapToGrid w:val="0"/>
      <w:spacing w:line="360" w:lineRule="auto"/>
    </w:pPr>
    <w:rPr>
      <w:rFonts w:ascii="仿宋_GB2312" w:eastAsia="仿宋_GB2312" w:cs="宋体"/>
      <w:color w:val="000000"/>
      <w:kern w:val="0"/>
      <w:sz w:val="28"/>
      <w:szCs w:val="21"/>
    </w:rPr>
  </w:style>
  <w:style w:type="paragraph" w:customStyle="1" w:styleId="CharCharCharCharCharCharCharCharCharChar1">
    <w:name w:val="Char Char Char Char Char Char Char Char Char Char1"/>
    <w:basedOn w:val="ad"/>
    <w:rsid w:val="008A0E96"/>
    <w:rPr>
      <w:rFonts w:ascii="仿宋_GB2312" w:eastAsia="仿宋_GB2312"/>
      <w:b/>
      <w:sz w:val="32"/>
      <w:szCs w:val="32"/>
    </w:rPr>
  </w:style>
  <w:style w:type="paragraph" w:customStyle="1" w:styleId="CharCharCharCharCharCharChar">
    <w:name w:val="Char Char Char Char Char Char Char"/>
    <w:basedOn w:val="ad"/>
    <w:rsid w:val="008A0E96"/>
    <w:rPr>
      <w:rFonts w:ascii="仿宋_GB2312" w:eastAsia="仿宋_GB2312"/>
      <w:b/>
      <w:sz w:val="32"/>
      <w:szCs w:val="32"/>
    </w:rPr>
  </w:style>
  <w:style w:type="paragraph" w:customStyle="1" w:styleId="ParaChar">
    <w:name w:val="默认段落字体 Para Char"/>
    <w:basedOn w:val="ad"/>
    <w:rsid w:val="008A0E96"/>
    <w:rPr>
      <w:rFonts w:ascii="Tahoma" w:hAnsi="Tahoma"/>
      <w:sz w:val="24"/>
      <w:szCs w:val="20"/>
    </w:rPr>
  </w:style>
  <w:style w:type="paragraph" w:customStyle="1" w:styleId="CharChar2">
    <w:name w:val="Char Char2"/>
    <w:basedOn w:val="ad"/>
    <w:rsid w:val="008A0E96"/>
    <w:pPr>
      <w:spacing w:line="360" w:lineRule="auto"/>
    </w:pPr>
    <w:rPr>
      <w:rFonts w:ascii="Tahoma" w:hAnsi="Tahoma"/>
      <w:sz w:val="24"/>
      <w:szCs w:val="20"/>
    </w:rPr>
  </w:style>
  <w:style w:type="paragraph" w:customStyle="1" w:styleId="ac">
    <w:name w:val="规范正文"/>
    <w:basedOn w:val="ad"/>
    <w:rsid w:val="008A0E96"/>
    <w:pPr>
      <w:numPr>
        <w:numId w:val="4"/>
      </w:numPr>
      <w:adjustRightInd w:val="0"/>
      <w:spacing w:beforeLines="50" w:line="360" w:lineRule="auto"/>
      <w:textAlignment w:val="baseline"/>
    </w:pPr>
    <w:rPr>
      <w:szCs w:val="20"/>
    </w:rPr>
  </w:style>
  <w:style w:type="paragraph" w:customStyle="1" w:styleId="affd">
    <w:name w:val="样式"/>
    <w:basedOn w:val="ad"/>
    <w:rsid w:val="008A0E96"/>
    <w:pPr>
      <w:autoSpaceDE w:val="0"/>
      <w:autoSpaceDN w:val="0"/>
      <w:snapToGrid w:val="0"/>
      <w:spacing w:before="120" w:after="120" w:line="360" w:lineRule="auto"/>
    </w:pPr>
    <w:rPr>
      <w:rFonts w:ascii="宋体"/>
      <w:sz w:val="24"/>
      <w:szCs w:val="20"/>
    </w:rPr>
  </w:style>
  <w:style w:type="paragraph" w:customStyle="1" w:styleId="CharCharCharCharCharCharCharCharCharCharCharChar1Char">
    <w:name w:val="Char Char Char Char Char Char Char Char Char Char Char Char1 Char"/>
    <w:basedOn w:val="ad"/>
    <w:rsid w:val="008A0E96"/>
    <w:rPr>
      <w:rFonts w:ascii="Tahoma" w:hAnsi="Tahoma" w:cs="仿宋_GB2312"/>
      <w:sz w:val="24"/>
      <w:szCs w:val="20"/>
    </w:rPr>
  </w:style>
  <w:style w:type="paragraph" w:customStyle="1" w:styleId="CharCharCharChar1">
    <w:name w:val="Char Char Char Char1"/>
    <w:basedOn w:val="ad"/>
    <w:rsid w:val="008A0E96"/>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正文段"/>
    <w:basedOn w:val="ad"/>
    <w:rsid w:val="008A0E96"/>
    <w:pPr>
      <w:widowControl/>
      <w:snapToGrid w:val="0"/>
      <w:spacing w:afterLines="50"/>
      <w:ind w:firstLineChars="200" w:firstLine="200"/>
    </w:pPr>
    <w:rPr>
      <w:kern w:val="0"/>
      <w:sz w:val="24"/>
      <w:szCs w:val="20"/>
    </w:rPr>
  </w:style>
  <w:style w:type="paragraph" w:customStyle="1" w:styleId="Char1CharCharChar1">
    <w:name w:val="Char1 Char Char Char1"/>
    <w:basedOn w:val="ad"/>
    <w:rsid w:val="008A0E96"/>
    <w:rPr>
      <w:rFonts w:ascii="Tahoma" w:hAnsi="Tahoma"/>
      <w:sz w:val="24"/>
      <w:szCs w:val="20"/>
    </w:rPr>
  </w:style>
  <w:style w:type="paragraph" w:customStyle="1" w:styleId="91">
    <w:name w:val="9"/>
    <w:rsid w:val="008A0E96"/>
    <w:pPr>
      <w:widowControl w:val="0"/>
      <w:autoSpaceDE w:val="0"/>
      <w:autoSpaceDN w:val="0"/>
      <w:adjustRightInd w:val="0"/>
      <w:jc w:val="both"/>
    </w:pPr>
    <w:rPr>
      <w:rFonts w:ascii="宋体"/>
      <w:b/>
      <w:bCs/>
      <w:color w:val="000000"/>
      <w:spacing w:val="15"/>
      <w:sz w:val="18"/>
      <w:szCs w:val="18"/>
    </w:rPr>
  </w:style>
  <w:style w:type="paragraph" w:customStyle="1" w:styleId="a5">
    <w:name w:val="前言、引言标题"/>
    <w:next w:val="ad"/>
    <w:rsid w:val="008A0E96"/>
    <w:pPr>
      <w:numPr>
        <w:numId w:val="5"/>
      </w:numPr>
      <w:shd w:val="clear" w:color="FFFFFF" w:fill="FFFFFF"/>
      <w:spacing w:before="640" w:after="560"/>
      <w:jc w:val="center"/>
      <w:outlineLvl w:val="0"/>
    </w:pPr>
    <w:rPr>
      <w:rFonts w:ascii="黑体"/>
      <w:sz w:val="32"/>
    </w:rPr>
  </w:style>
  <w:style w:type="paragraph" w:customStyle="1" w:styleId="afff">
    <w:name w:val="段"/>
    <w:rsid w:val="008A0E96"/>
    <w:pPr>
      <w:autoSpaceDE w:val="0"/>
      <w:autoSpaceDN w:val="0"/>
      <w:ind w:firstLineChars="200" w:firstLine="200"/>
      <w:jc w:val="both"/>
    </w:pPr>
    <w:rPr>
      <w:rFonts w:ascii="宋体"/>
      <w:sz w:val="21"/>
    </w:rPr>
  </w:style>
  <w:style w:type="paragraph" w:customStyle="1" w:styleId="a6">
    <w:name w:val="章标题"/>
    <w:next w:val="afff"/>
    <w:rsid w:val="008A0E96"/>
    <w:pPr>
      <w:numPr>
        <w:ilvl w:val="1"/>
        <w:numId w:val="5"/>
      </w:numPr>
      <w:spacing w:beforeLines="50" w:afterLines="50"/>
      <w:jc w:val="both"/>
      <w:outlineLvl w:val="1"/>
    </w:pPr>
    <w:rPr>
      <w:rFonts w:ascii="黑体"/>
      <w:sz w:val="21"/>
    </w:rPr>
  </w:style>
  <w:style w:type="paragraph" w:customStyle="1" w:styleId="a7">
    <w:name w:val="一级条标题"/>
    <w:basedOn w:val="a6"/>
    <w:next w:val="afff"/>
    <w:rsid w:val="008A0E96"/>
    <w:pPr>
      <w:numPr>
        <w:ilvl w:val="2"/>
      </w:numPr>
      <w:outlineLvl w:val="2"/>
    </w:pPr>
  </w:style>
  <w:style w:type="paragraph" w:customStyle="1" w:styleId="a8">
    <w:name w:val="二级条标题"/>
    <w:basedOn w:val="a7"/>
    <w:next w:val="afff"/>
    <w:rsid w:val="008A0E96"/>
    <w:pPr>
      <w:numPr>
        <w:ilvl w:val="3"/>
      </w:numPr>
      <w:ind w:left="0"/>
      <w:outlineLvl w:val="3"/>
    </w:pPr>
  </w:style>
  <w:style w:type="paragraph" w:customStyle="1" w:styleId="a9">
    <w:name w:val="三级条标题"/>
    <w:basedOn w:val="a8"/>
    <w:next w:val="afff"/>
    <w:rsid w:val="008A0E96"/>
    <w:pPr>
      <w:numPr>
        <w:ilvl w:val="4"/>
      </w:numPr>
      <w:outlineLvl w:val="4"/>
    </w:pPr>
  </w:style>
  <w:style w:type="paragraph" w:customStyle="1" w:styleId="aa">
    <w:name w:val="四级条标题"/>
    <w:basedOn w:val="a9"/>
    <w:next w:val="afff"/>
    <w:rsid w:val="008A0E96"/>
    <w:pPr>
      <w:numPr>
        <w:ilvl w:val="5"/>
      </w:numPr>
      <w:outlineLvl w:val="5"/>
    </w:pPr>
  </w:style>
  <w:style w:type="paragraph" w:customStyle="1" w:styleId="ab">
    <w:name w:val="五级条标题"/>
    <w:basedOn w:val="aa"/>
    <w:next w:val="afff"/>
    <w:rsid w:val="008A0E96"/>
    <w:pPr>
      <w:numPr>
        <w:ilvl w:val="6"/>
      </w:numPr>
      <w:outlineLvl w:val="6"/>
    </w:pPr>
  </w:style>
  <w:style w:type="paragraph" w:customStyle="1" w:styleId="a2">
    <w:name w:val="正文表标题"/>
    <w:next w:val="afff"/>
    <w:rsid w:val="008A0E96"/>
    <w:pPr>
      <w:numPr>
        <w:numId w:val="6"/>
      </w:numPr>
      <w:jc w:val="center"/>
    </w:pPr>
    <w:rPr>
      <w:rFonts w:ascii="黑体"/>
      <w:sz w:val="21"/>
    </w:rPr>
  </w:style>
  <w:style w:type="paragraph" w:customStyle="1" w:styleId="afff0">
    <w:name w:val="标准书眉_奇数页"/>
    <w:next w:val="ad"/>
    <w:rsid w:val="008A0E96"/>
    <w:pPr>
      <w:tabs>
        <w:tab w:val="center" w:pos="4154"/>
        <w:tab w:val="right" w:pos="8306"/>
      </w:tabs>
      <w:spacing w:after="120"/>
      <w:jc w:val="right"/>
    </w:pPr>
    <w:rPr>
      <w:sz w:val="21"/>
    </w:rPr>
  </w:style>
  <w:style w:type="paragraph" w:customStyle="1" w:styleId="afff1">
    <w:name w:val="标准小四"/>
    <w:basedOn w:val="ad"/>
    <w:rsid w:val="008A0E96"/>
    <w:pPr>
      <w:spacing w:line="360" w:lineRule="auto"/>
      <w:ind w:firstLineChars="200" w:firstLine="20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ad"/>
    <w:rsid w:val="008A0E96"/>
    <w:pPr>
      <w:spacing w:line="360" w:lineRule="auto"/>
      <w:ind w:firstLineChars="200" w:firstLine="200"/>
    </w:pPr>
    <w:rPr>
      <w:rFonts w:ascii="仿宋_GB2312" w:eastAsia="新宋体" w:hAnsi="仿宋_GB2312"/>
      <w:sz w:val="24"/>
      <w:szCs w:val="20"/>
    </w:rPr>
  </w:style>
  <w:style w:type="paragraph" w:customStyle="1" w:styleId="afff2">
    <w:name w:val="文档正文"/>
    <w:basedOn w:val="ad"/>
    <w:rsid w:val="008A0E96"/>
    <w:pPr>
      <w:adjustRightInd w:val="0"/>
      <w:spacing w:line="480" w:lineRule="atLeast"/>
      <w:ind w:firstLine="567"/>
      <w:textAlignment w:val="baseline"/>
    </w:pPr>
    <w:rPr>
      <w:kern w:val="0"/>
      <w:sz w:val="24"/>
      <w:szCs w:val="20"/>
    </w:rPr>
  </w:style>
  <w:style w:type="paragraph" w:customStyle="1" w:styleId="CharChar1CharChar1CharChar1">
    <w:name w:val="Char Char1 Char Char1 Char Char1"/>
    <w:basedOn w:val="ad"/>
    <w:rsid w:val="008A0E96"/>
    <w:pPr>
      <w:tabs>
        <w:tab w:val="left" w:pos="840"/>
      </w:tabs>
      <w:ind w:left="840" w:hanging="420"/>
    </w:pPr>
    <w:rPr>
      <w:rFonts w:ascii="Tahoma" w:hAnsi="Tahoma"/>
      <w:sz w:val="24"/>
    </w:rPr>
  </w:style>
  <w:style w:type="paragraph" w:customStyle="1" w:styleId="a1">
    <w:name w:val="±íÑùÊ½"/>
    <w:basedOn w:val="ad"/>
    <w:rsid w:val="008A0E96"/>
    <w:pPr>
      <w:widowControl/>
      <w:numPr>
        <w:numId w:val="7"/>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
    <w:name w:val="数字标题1"/>
    <w:basedOn w:val="10"/>
    <w:next w:val="ad"/>
    <w:rsid w:val="008A0E96"/>
    <w:pPr>
      <w:numPr>
        <w:numId w:val="8"/>
      </w:numPr>
      <w:tabs>
        <w:tab w:val="clear" w:pos="425"/>
      </w:tabs>
    </w:pPr>
  </w:style>
  <w:style w:type="paragraph" w:customStyle="1" w:styleId="25">
    <w:name w:val="数字标题2"/>
    <w:basedOn w:val="2"/>
    <w:next w:val="ad"/>
    <w:rsid w:val="008A0E96"/>
    <w:pPr>
      <w:numPr>
        <w:numId w:val="0"/>
      </w:numPr>
      <w:tabs>
        <w:tab w:val="clear" w:pos="425"/>
        <w:tab w:val="clear" w:pos="567"/>
        <w:tab w:val="left" w:pos="480"/>
      </w:tabs>
      <w:spacing w:before="260" w:after="260" w:line="415" w:lineRule="auto"/>
      <w:ind w:left="480" w:hanging="480"/>
    </w:pPr>
    <w:rPr>
      <w:rFonts w:ascii="Times New Roman"/>
      <w:i/>
      <w:sz w:val="36"/>
      <w:szCs w:val="36"/>
      <w:lang w:val="en-US" w:eastAsia="en-US"/>
    </w:rPr>
  </w:style>
  <w:style w:type="paragraph" w:customStyle="1" w:styleId="33">
    <w:name w:val="数字标题3"/>
    <w:basedOn w:val="3"/>
    <w:next w:val="ad"/>
    <w:rsid w:val="008A0E96"/>
    <w:pPr>
      <w:numPr>
        <w:numId w:val="0"/>
      </w:numPr>
      <w:tabs>
        <w:tab w:val="clear" w:pos="709"/>
        <w:tab w:val="left" w:pos="720"/>
      </w:tabs>
      <w:spacing w:line="240" w:lineRule="auto"/>
    </w:pPr>
    <w:rPr>
      <w:sz w:val="28"/>
      <w:szCs w:val="28"/>
    </w:rPr>
  </w:style>
  <w:style w:type="paragraph" w:customStyle="1" w:styleId="43">
    <w:name w:val="数字标题4"/>
    <w:basedOn w:val="40"/>
    <w:rsid w:val="008A0E96"/>
    <w:pPr>
      <w:numPr>
        <w:numId w:val="0"/>
      </w:numPr>
      <w:tabs>
        <w:tab w:val="clear" w:pos="425"/>
        <w:tab w:val="clear" w:pos="851"/>
        <w:tab w:val="left" w:pos="0"/>
      </w:tabs>
      <w:spacing w:before="0" w:after="0" w:line="360" w:lineRule="auto"/>
      <w:ind w:left="1"/>
    </w:pPr>
    <w:rPr>
      <w:rFonts w:eastAsia="仿宋_GB2312" w:cs="Arial"/>
      <w:b w:val="0"/>
      <w:bCs w:val="0"/>
      <w:color w:val="000000"/>
      <w:sz w:val="24"/>
      <w:szCs w:val="24"/>
      <w:lang w:val="en-US" w:eastAsia="en-US"/>
    </w:rPr>
  </w:style>
  <w:style w:type="paragraph" w:customStyle="1" w:styleId="52">
    <w:name w:val="数字标题5"/>
    <w:basedOn w:val="5"/>
    <w:next w:val="ad"/>
    <w:rsid w:val="008A0E96"/>
    <w:pPr>
      <w:numPr>
        <w:numId w:val="0"/>
      </w:numPr>
      <w:tabs>
        <w:tab w:val="clear" w:pos="425"/>
        <w:tab w:val="clear" w:pos="992"/>
        <w:tab w:val="left" w:pos="480"/>
      </w:tabs>
      <w:ind w:left="480" w:hanging="480"/>
    </w:pPr>
  </w:style>
  <w:style w:type="paragraph" w:customStyle="1" w:styleId="61">
    <w:name w:val="数字标题6"/>
    <w:basedOn w:val="6"/>
    <w:next w:val="ad"/>
    <w:rsid w:val="008A0E96"/>
    <w:pPr>
      <w:numPr>
        <w:numId w:val="0"/>
      </w:numPr>
      <w:tabs>
        <w:tab w:val="clear" w:pos="432"/>
        <w:tab w:val="clear" w:pos="1152"/>
        <w:tab w:val="left" w:pos="480"/>
      </w:tabs>
      <w:ind w:left="480" w:hanging="480"/>
    </w:pPr>
    <w:rPr>
      <w:rFonts w:ascii="Times New Roman" w:eastAsia="宋体" w:hAnsi="Times New Roman"/>
      <w:i/>
    </w:rPr>
  </w:style>
  <w:style w:type="paragraph" w:customStyle="1" w:styleId="16">
    <w:name w:val="正文首行缩进1"/>
    <w:basedOn w:val="af4"/>
    <w:rsid w:val="008A0E96"/>
    <w:pPr>
      <w:suppressAutoHyphens/>
      <w:adjustRightInd/>
      <w:spacing w:after="120" w:line="240" w:lineRule="auto"/>
      <w:ind w:firstLine="420"/>
      <w:jc w:val="left"/>
    </w:pPr>
    <w:rPr>
      <w:rFonts w:ascii="Times New Roman"/>
      <w:kern w:val="2"/>
      <w:sz w:val="28"/>
      <w:szCs w:val="24"/>
      <w:lang w:val="en-US" w:eastAsia="ar-SA"/>
    </w:rPr>
  </w:style>
  <w:style w:type="paragraph" w:customStyle="1" w:styleId="afff3">
    <w:name w:val="默认段落样式"/>
    <w:basedOn w:val="23"/>
    <w:rsid w:val="008A0E96"/>
    <w:pPr>
      <w:spacing w:before="0"/>
      <w:outlineLvl w:val="2"/>
    </w:pPr>
    <w:rPr>
      <w:rFonts w:ascii="仿宋_GB2312" w:eastAsia="仿宋_GB2312"/>
      <w:color w:val="000000"/>
      <w:szCs w:val="24"/>
    </w:rPr>
  </w:style>
  <w:style w:type="paragraph" w:customStyle="1" w:styleId="3H3">
    <w:name w:val="样式 标题 3H3 + 两端对齐"/>
    <w:basedOn w:val="3"/>
    <w:rsid w:val="008A0E96"/>
    <w:pPr>
      <w:numPr>
        <w:numId w:val="0"/>
      </w:numPr>
      <w:tabs>
        <w:tab w:val="clear" w:pos="709"/>
        <w:tab w:val="left" w:pos="720"/>
      </w:tabs>
      <w:spacing w:before="0" w:after="0" w:line="240" w:lineRule="auto"/>
      <w:jc w:val="left"/>
    </w:pPr>
    <w:rPr>
      <w:rFonts w:cs="宋体"/>
      <w:sz w:val="21"/>
      <w:szCs w:val="20"/>
    </w:rPr>
  </w:style>
  <w:style w:type="paragraph" w:customStyle="1" w:styleId="afff4">
    <w:name w:val="表格"/>
    <w:basedOn w:val="ad"/>
    <w:rsid w:val="008A0E96"/>
    <w:pPr>
      <w:snapToGrid w:val="0"/>
      <w:ind w:firstLineChars="21" w:firstLine="21"/>
    </w:pPr>
    <w:rPr>
      <w:rFonts w:ascii="宋体"/>
      <w:kern w:val="0"/>
      <w:sz w:val="20"/>
      <w:szCs w:val="20"/>
    </w:rPr>
  </w:style>
  <w:style w:type="paragraph" w:customStyle="1" w:styleId="a0">
    <w:name w:val="列表内容"/>
    <w:basedOn w:val="ad"/>
    <w:next w:val="ad"/>
    <w:rsid w:val="008A0E96"/>
    <w:pPr>
      <w:widowControl/>
      <w:numPr>
        <w:numId w:val="9"/>
      </w:numPr>
      <w:jc w:val="left"/>
    </w:pPr>
    <w:rPr>
      <w:kern w:val="0"/>
      <w:sz w:val="18"/>
    </w:rPr>
  </w:style>
  <w:style w:type="paragraph" w:customStyle="1" w:styleId="tabletext0">
    <w:name w:val="tabletext"/>
    <w:basedOn w:val="ad"/>
    <w:rsid w:val="008A0E96"/>
    <w:pPr>
      <w:widowControl/>
      <w:spacing w:before="100" w:beforeAutospacing="1" w:after="100" w:afterAutospacing="1"/>
      <w:jc w:val="left"/>
    </w:pPr>
    <w:rPr>
      <w:rFonts w:asci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d"/>
    <w:rsid w:val="008A0E96"/>
    <w:rPr>
      <w:rFonts w:ascii="Tahoma" w:hAnsi="Tahoma"/>
      <w:sz w:val="24"/>
      <w:szCs w:val="20"/>
    </w:rPr>
  </w:style>
  <w:style w:type="paragraph" w:customStyle="1" w:styleId="afff5">
    <w:name w:val="表文字"/>
    <w:rsid w:val="008A0E96"/>
    <w:rPr>
      <w:rFonts w:ascii="宋体"/>
      <w:kern w:val="2"/>
    </w:rPr>
  </w:style>
  <w:style w:type="paragraph" w:customStyle="1" w:styleId="CharCharChar">
    <w:name w:val="Char Char Char"/>
    <w:basedOn w:val="ad"/>
    <w:rsid w:val="008A0E96"/>
    <w:rPr>
      <w:rFonts w:ascii="Tahoma" w:hAnsi="Tahoma"/>
      <w:sz w:val="24"/>
      <w:szCs w:val="20"/>
    </w:rPr>
  </w:style>
  <w:style w:type="paragraph" w:customStyle="1" w:styleId="style82f9af9af9a">
    <w:name w:val="style82 f9a f9a f9a"/>
    <w:basedOn w:val="ad"/>
    <w:rsid w:val="008A0E96"/>
    <w:pPr>
      <w:widowControl/>
      <w:spacing w:before="100" w:beforeAutospacing="1" w:after="100" w:afterAutospacing="1" w:line="276" w:lineRule="auto"/>
      <w:jc w:val="left"/>
    </w:pPr>
    <w:rPr>
      <w:rFonts w:ascii="宋体"/>
      <w:kern w:val="0"/>
      <w:sz w:val="24"/>
      <w:szCs w:val="20"/>
    </w:rPr>
  </w:style>
  <w:style w:type="paragraph" w:customStyle="1" w:styleId="f9astyle88f9a">
    <w:name w:val="f9a style88 f9a"/>
    <w:basedOn w:val="ad"/>
    <w:rsid w:val="008A0E96"/>
    <w:pPr>
      <w:widowControl/>
      <w:spacing w:before="100" w:beforeAutospacing="1" w:after="100" w:afterAutospacing="1" w:line="276" w:lineRule="auto"/>
      <w:jc w:val="left"/>
    </w:pPr>
    <w:rPr>
      <w:rFonts w:ascii="宋体"/>
      <w:kern w:val="0"/>
      <w:sz w:val="24"/>
      <w:szCs w:val="20"/>
    </w:rPr>
  </w:style>
  <w:style w:type="paragraph" w:customStyle="1" w:styleId="GB2312106">
    <w:name w:val="样式 仿宋_GB2312 小三 左侧:  1.06 厘米"/>
    <w:basedOn w:val="ad"/>
    <w:rsid w:val="008A0E96"/>
    <w:pPr>
      <w:spacing w:line="360" w:lineRule="auto"/>
      <w:ind w:left="601"/>
    </w:pPr>
    <w:rPr>
      <w:rFonts w:ascii="仿宋_GB2312" w:eastAsia="仿宋_GB2312"/>
      <w:sz w:val="24"/>
      <w:szCs w:val="20"/>
    </w:rPr>
  </w:style>
  <w:style w:type="paragraph" w:customStyle="1" w:styleId="CharCharCharCharCharChar1Char">
    <w:name w:val="Char Char Char Char Char Char1 Char"/>
    <w:basedOn w:val="ad"/>
    <w:rsid w:val="008A0E96"/>
    <w:pPr>
      <w:widowControl/>
      <w:spacing w:after="160" w:line="240" w:lineRule="exact"/>
      <w:jc w:val="left"/>
    </w:pPr>
    <w:rPr>
      <w:rFonts w:ascii="Verdana" w:hAnsi="Verdana"/>
      <w:kern w:val="0"/>
      <w:szCs w:val="20"/>
      <w:lang w:eastAsia="en-US"/>
    </w:rPr>
  </w:style>
  <w:style w:type="paragraph" w:customStyle="1" w:styleId="afff6">
    <w:name w:val="方案正文"/>
    <w:basedOn w:val="ad"/>
    <w:rsid w:val="008A0E96"/>
    <w:pPr>
      <w:adjustRightInd w:val="0"/>
      <w:snapToGrid w:val="0"/>
      <w:spacing w:line="324" w:lineRule="auto"/>
      <w:ind w:firstLineChars="200" w:firstLine="200"/>
    </w:pPr>
    <w:rPr>
      <w:rFonts w:ascii="仿宋_GB2312" w:eastAsia="仿宋_GB2312"/>
      <w:b/>
      <w:color w:val="000000"/>
      <w:sz w:val="24"/>
      <w:szCs w:val="20"/>
    </w:rPr>
  </w:style>
  <w:style w:type="paragraph" w:customStyle="1" w:styleId="CharCharCharCharCharChar">
    <w:name w:val="Char Char Char Char Char Char"/>
    <w:basedOn w:val="ad"/>
    <w:rsid w:val="008A0E96"/>
    <w:pPr>
      <w:widowControl/>
      <w:spacing w:beforeLines="50" w:afterLines="50" w:line="240" w:lineRule="exact"/>
      <w:jc w:val="left"/>
    </w:pPr>
    <w:rPr>
      <w:rFonts w:ascii="Verdana" w:hAnsi="Verdana"/>
      <w:kern w:val="0"/>
      <w:sz w:val="20"/>
      <w:szCs w:val="20"/>
      <w:lang w:eastAsia="en-US"/>
    </w:rPr>
  </w:style>
  <w:style w:type="paragraph" w:customStyle="1" w:styleId="L1">
    <w:name w:val="标准有序列表（L1）"/>
    <w:basedOn w:val="af5"/>
    <w:rsid w:val="008A0E96"/>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f7">
    <w:name w:val="首行缩进"/>
    <w:basedOn w:val="ad"/>
    <w:rsid w:val="008A0E96"/>
    <w:pPr>
      <w:spacing w:line="360" w:lineRule="auto"/>
      <w:ind w:firstLineChars="200" w:firstLine="200"/>
    </w:pPr>
    <w:rPr>
      <w:rFonts w:ascii="宋体"/>
      <w:sz w:val="24"/>
      <w:szCs w:val="20"/>
    </w:rPr>
  </w:style>
  <w:style w:type="paragraph" w:customStyle="1" w:styleId="Char30">
    <w:name w:val="Char3"/>
    <w:basedOn w:val="ad"/>
    <w:rsid w:val="008A0E96"/>
    <w:rPr>
      <w:rFonts w:ascii="仿宋_GB2312" w:eastAsia="仿宋_GB2312"/>
      <w:b/>
      <w:sz w:val="32"/>
      <w:szCs w:val="32"/>
    </w:rPr>
  </w:style>
  <w:style w:type="paragraph" w:customStyle="1" w:styleId="afff8">
    <w:name w:val="标准正文格式"/>
    <w:basedOn w:val="ad"/>
    <w:rsid w:val="008A0E96"/>
    <w:pPr>
      <w:widowControl/>
      <w:adjustRightInd w:val="0"/>
      <w:spacing w:before="60" w:after="120" w:line="360" w:lineRule="auto"/>
      <w:ind w:firstLineChars="200" w:firstLine="200"/>
      <w:textAlignment w:val="baseline"/>
    </w:pPr>
    <w:rPr>
      <w:rFonts w:ascii="宋体" w:eastAsia="仿宋_GB2312" w:hAnsi="宋体"/>
      <w:color w:val="000000"/>
      <w:kern w:val="0"/>
      <w:sz w:val="24"/>
      <w:szCs w:val="20"/>
    </w:rPr>
  </w:style>
  <w:style w:type="paragraph" w:customStyle="1" w:styleId="26">
    <w:name w:val="正文（首行缩进2字符）"/>
    <w:basedOn w:val="ad"/>
    <w:rsid w:val="008A0E96"/>
    <w:pPr>
      <w:spacing w:line="360" w:lineRule="auto"/>
      <w:ind w:firstLineChars="200" w:firstLine="200"/>
    </w:pPr>
    <w:rPr>
      <w:sz w:val="24"/>
      <w:szCs w:val="20"/>
    </w:rPr>
  </w:style>
  <w:style w:type="paragraph" w:customStyle="1" w:styleId="2Char0">
    <w:name w:val="正文 首行缩进:  2 字符 Char"/>
    <w:basedOn w:val="ad"/>
    <w:rsid w:val="008A0E96"/>
    <w:pPr>
      <w:spacing w:line="360" w:lineRule="auto"/>
      <w:ind w:firstLine="480"/>
    </w:pPr>
    <w:rPr>
      <w:rFonts w:cs="宋体"/>
      <w:sz w:val="24"/>
      <w:szCs w:val="20"/>
    </w:rPr>
  </w:style>
  <w:style w:type="paragraph" w:customStyle="1" w:styleId="Char3CharChar">
    <w:name w:val="Char3 Char Char"/>
    <w:basedOn w:val="ad"/>
    <w:rsid w:val="008A0E96"/>
    <w:pPr>
      <w:widowControl/>
      <w:spacing w:after="160" w:line="240" w:lineRule="exact"/>
      <w:jc w:val="left"/>
    </w:pPr>
    <w:rPr>
      <w:rFonts w:ascii="Arial" w:eastAsia="Times New Roman" w:hAnsi="Arial" w:cs="Verdana"/>
      <w:b/>
      <w:kern w:val="0"/>
      <w:sz w:val="24"/>
      <w:szCs w:val="20"/>
      <w:lang w:eastAsia="en-US"/>
    </w:rPr>
  </w:style>
  <w:style w:type="paragraph" w:customStyle="1" w:styleId="afff9">
    <w:name w:val="无间距"/>
    <w:rsid w:val="008A0E96"/>
    <w:pPr>
      <w:widowControl w:val="0"/>
      <w:jc w:val="both"/>
    </w:pPr>
    <w:rPr>
      <w:rFonts w:ascii="Calibri" w:hAnsi="Calibri"/>
      <w:kern w:val="2"/>
      <w:sz w:val="21"/>
      <w:szCs w:val="22"/>
    </w:rPr>
  </w:style>
  <w:style w:type="paragraph" w:customStyle="1" w:styleId="CharCharCharCharCharCharChar1">
    <w:name w:val="Char Char Char Char Char Char Char1"/>
    <w:basedOn w:val="ad"/>
    <w:rsid w:val="008A0E96"/>
    <w:pPr>
      <w:numPr>
        <w:numId w:val="10"/>
      </w:numPr>
      <w:spacing w:line="360" w:lineRule="auto"/>
    </w:pPr>
    <w:rPr>
      <w:rFonts w:ascii="仿宋_GB2312" w:eastAsia="仿宋_GB2312"/>
      <w:kern w:val="0"/>
      <w:sz w:val="24"/>
      <w:lang w:val="zh-CN"/>
    </w:rPr>
  </w:style>
  <w:style w:type="paragraph" w:customStyle="1" w:styleId="afffa">
    <w:name w:val="单元格左对齐"/>
    <w:basedOn w:val="ad"/>
    <w:rsid w:val="008A0E96"/>
    <w:pPr>
      <w:spacing w:line="360" w:lineRule="auto"/>
    </w:pPr>
    <w:rPr>
      <w:sz w:val="24"/>
    </w:rPr>
  </w:style>
  <w:style w:type="paragraph" w:customStyle="1" w:styleId="afffb">
    <w:name w:val="单元格居中"/>
    <w:basedOn w:val="ad"/>
    <w:rsid w:val="008A0E96"/>
    <w:pPr>
      <w:spacing w:line="360" w:lineRule="auto"/>
      <w:jc w:val="center"/>
    </w:pPr>
    <w:rPr>
      <w:sz w:val="24"/>
    </w:rPr>
  </w:style>
  <w:style w:type="paragraph" w:customStyle="1" w:styleId="17">
    <w:name w:val="正文1"/>
    <w:basedOn w:val="ad"/>
    <w:rsid w:val="008A0E96"/>
    <w:pPr>
      <w:widowControl/>
      <w:spacing w:line="360" w:lineRule="auto"/>
      <w:ind w:left="360" w:firstLine="420"/>
      <w:jc w:val="left"/>
    </w:pPr>
    <w:rPr>
      <w:rFonts w:ascii="宋体"/>
      <w:kern w:val="0"/>
      <w:sz w:val="20"/>
      <w:szCs w:val="20"/>
    </w:rPr>
  </w:style>
  <w:style w:type="paragraph" w:customStyle="1" w:styleId="CharCharChar1">
    <w:name w:val="Char Char Char1"/>
    <w:basedOn w:val="ad"/>
    <w:rsid w:val="008A0E96"/>
    <w:pPr>
      <w:tabs>
        <w:tab w:val="left" w:pos="0"/>
      </w:tabs>
    </w:pPr>
    <w:rPr>
      <w:rFonts w:eastAsia="仿宋_GB2312"/>
      <w:sz w:val="28"/>
    </w:rPr>
  </w:style>
  <w:style w:type="paragraph" w:customStyle="1" w:styleId="085085">
    <w:name w:val="样式 左侧:  0.85 厘米 首行缩进:  0.85 厘米"/>
    <w:basedOn w:val="ad"/>
    <w:rsid w:val="008A0E96"/>
    <w:pPr>
      <w:spacing w:line="360" w:lineRule="auto"/>
      <w:ind w:firstLine="482"/>
    </w:pPr>
    <w:rPr>
      <w:rFonts w:cs="宋体"/>
      <w:sz w:val="24"/>
      <w:szCs w:val="20"/>
    </w:rPr>
  </w:style>
  <w:style w:type="paragraph" w:customStyle="1" w:styleId="afffc">
    <w:name w:val="小标题"/>
    <w:basedOn w:val="ad"/>
    <w:rsid w:val="008A0E96"/>
    <w:pPr>
      <w:adjustRightInd w:val="0"/>
      <w:spacing w:before="120" w:line="360" w:lineRule="atLeast"/>
      <w:ind w:left="1134"/>
      <w:jc w:val="left"/>
      <w:textAlignment w:val="baseline"/>
    </w:pPr>
    <w:rPr>
      <w:rFonts w:eastAsia="黑体"/>
      <w:kern w:val="0"/>
      <w:szCs w:val="20"/>
    </w:rPr>
  </w:style>
  <w:style w:type="paragraph" w:customStyle="1" w:styleId="074">
    <w:name w:val="正文样式 首行缩进:  0.74 厘米"/>
    <w:basedOn w:val="ad"/>
    <w:rsid w:val="008A0E96"/>
    <w:pPr>
      <w:spacing w:beforeLines="50" w:line="360" w:lineRule="auto"/>
      <w:ind w:firstLine="420"/>
    </w:pPr>
    <w:rPr>
      <w:rFonts w:cs="宋体"/>
      <w:sz w:val="24"/>
      <w:szCs w:val="20"/>
    </w:rPr>
  </w:style>
  <w:style w:type="paragraph" w:customStyle="1" w:styleId="afffd">
    <w:name w:val="标题五"/>
    <w:basedOn w:val="ad"/>
    <w:rsid w:val="008A0E96"/>
    <w:pPr>
      <w:spacing w:beforeLines="50" w:line="360" w:lineRule="auto"/>
    </w:pPr>
    <w:rPr>
      <w:b/>
      <w:sz w:val="24"/>
    </w:rPr>
  </w:style>
  <w:style w:type="paragraph" w:customStyle="1" w:styleId="a3">
    <w:name w:val="正文（首行缩进）"/>
    <w:basedOn w:val="af9"/>
    <w:rsid w:val="008A0E96"/>
    <w:pPr>
      <w:widowControl/>
      <w:numPr>
        <w:numId w:val="11"/>
      </w:numPr>
      <w:overflowPunct w:val="0"/>
      <w:autoSpaceDE w:val="0"/>
      <w:autoSpaceDN w:val="0"/>
      <w:adjustRightInd w:val="0"/>
      <w:spacing w:beforeLines="50" w:after="120" w:line="400" w:lineRule="exact"/>
      <w:ind w:leftChars="200" w:left="200" w:firstLine="200"/>
      <w:jc w:val="left"/>
      <w:textAlignment w:val="baseline"/>
    </w:pPr>
    <w:rPr>
      <w:rFonts w:ascii="Times New Roman"/>
      <w:spacing w:val="10"/>
      <w:szCs w:val="20"/>
    </w:rPr>
  </w:style>
  <w:style w:type="paragraph" w:customStyle="1" w:styleId="afffe">
    <w:name w:val="标书正文格式"/>
    <w:rsid w:val="008A0E96"/>
    <w:pPr>
      <w:spacing w:line="360" w:lineRule="auto"/>
      <w:ind w:firstLineChars="200" w:firstLine="200"/>
    </w:pPr>
    <w:rPr>
      <w:rFonts w:eastAsia="楷体_GB2312"/>
      <w:kern w:val="2"/>
      <w:sz w:val="24"/>
      <w:szCs w:val="24"/>
    </w:rPr>
  </w:style>
  <w:style w:type="paragraph" w:customStyle="1" w:styleId="affff">
    <w:name w:val="此正文"/>
    <w:basedOn w:val="ad"/>
    <w:rsid w:val="008A0E96"/>
    <w:pPr>
      <w:spacing w:line="360" w:lineRule="auto"/>
      <w:ind w:firstLineChars="200" w:firstLine="200"/>
    </w:pPr>
    <w:rPr>
      <w:sz w:val="24"/>
    </w:rPr>
  </w:style>
  <w:style w:type="paragraph" w:customStyle="1" w:styleId="affff0">
    <w:name w:val="ÕýÎÄÊ×ÐÐËõ½ø"/>
    <w:basedOn w:val="ad"/>
    <w:rsid w:val="008A0E96"/>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affff1">
    <w:name w:val="正文－恩普"/>
    <w:basedOn w:val="af5"/>
    <w:rsid w:val="008A0E96"/>
    <w:pPr>
      <w:adjustRightInd/>
      <w:snapToGrid/>
      <w:spacing w:before="100" w:beforeAutospacing="1" w:afterLines="50" w:afterAutospacing="1" w:line="360" w:lineRule="auto"/>
      <w:ind w:firstLineChars="200" w:firstLine="200"/>
      <w:jc w:val="left"/>
    </w:pPr>
    <w:rPr>
      <w:rFonts w:ascii="Times New Roman"/>
      <w:color w:val="auto"/>
      <w:kern w:val="0"/>
      <w:sz w:val="24"/>
    </w:rPr>
  </w:style>
  <w:style w:type="paragraph" w:customStyle="1" w:styleId="affff2">
    <w:name w:val="规划正文"/>
    <w:basedOn w:val="ad"/>
    <w:rsid w:val="008A0E96"/>
    <w:pPr>
      <w:spacing w:beforeLines="100" w:line="360" w:lineRule="auto"/>
      <w:jc w:val="left"/>
    </w:pPr>
    <w:rPr>
      <w:rFonts w:ascii="Arial" w:eastAsia="仿宋_GB2312" w:hAnsi="Arial"/>
      <w:bCs/>
      <w:sz w:val="28"/>
    </w:rPr>
  </w:style>
  <w:style w:type="paragraph" w:customStyle="1" w:styleId="MMTitle">
    <w:name w:val="MM Title"/>
    <w:basedOn w:val="aff3"/>
    <w:rsid w:val="008A0E96"/>
    <w:pPr>
      <w:widowControl w:val="0"/>
      <w:adjustRightInd/>
      <w:spacing w:before="240" w:after="60"/>
      <w:textAlignment w:val="auto"/>
      <w:outlineLvl w:val="0"/>
    </w:pPr>
    <w:rPr>
      <w:rFonts w:ascii="Arial" w:hAnsi="Arial" w:cs="Arial"/>
      <w:bCs/>
      <w:kern w:val="2"/>
      <w:sz w:val="32"/>
      <w:szCs w:val="32"/>
      <w:lang w:eastAsia="en-US"/>
    </w:rPr>
  </w:style>
  <w:style w:type="paragraph" w:customStyle="1" w:styleId="MMTopic1">
    <w:name w:val="MM Topic 1"/>
    <w:basedOn w:val="10"/>
    <w:rsid w:val="008A0E96"/>
    <w:pPr>
      <w:numPr>
        <w:numId w:val="12"/>
      </w:numPr>
      <w:tabs>
        <w:tab w:val="clear" w:pos="425"/>
      </w:tabs>
    </w:pPr>
  </w:style>
  <w:style w:type="paragraph" w:customStyle="1" w:styleId="MMTopic2">
    <w:name w:val="MM Topic 2"/>
    <w:basedOn w:val="2"/>
    <w:rsid w:val="008A0E96"/>
    <w:pPr>
      <w:numPr>
        <w:numId w:val="0"/>
      </w:numPr>
      <w:tabs>
        <w:tab w:val="clear" w:pos="425"/>
        <w:tab w:val="clear" w:pos="567"/>
        <w:tab w:val="left" w:pos="0"/>
      </w:tabs>
      <w:spacing w:before="260" w:after="260" w:line="415" w:lineRule="auto"/>
    </w:pPr>
    <w:rPr>
      <w:rFonts w:ascii="Arial" w:eastAsia="黑体" w:hAnsi="Arial"/>
      <w:sz w:val="32"/>
      <w:szCs w:val="32"/>
      <w:lang w:val="en-US" w:eastAsia="en-US"/>
    </w:rPr>
  </w:style>
  <w:style w:type="paragraph" w:customStyle="1" w:styleId="MMTopic3">
    <w:name w:val="MM Topic 3"/>
    <w:basedOn w:val="3"/>
    <w:rsid w:val="008A0E96"/>
    <w:pPr>
      <w:numPr>
        <w:numId w:val="0"/>
      </w:numPr>
      <w:tabs>
        <w:tab w:val="clear" w:pos="425"/>
        <w:tab w:val="clear" w:pos="709"/>
        <w:tab w:val="left" w:pos="0"/>
      </w:tabs>
    </w:pPr>
  </w:style>
  <w:style w:type="paragraph" w:customStyle="1" w:styleId="MMTopic4">
    <w:name w:val="MM Topic 4"/>
    <w:basedOn w:val="40"/>
    <w:rsid w:val="008A0E96"/>
    <w:pPr>
      <w:numPr>
        <w:numId w:val="0"/>
      </w:numPr>
      <w:tabs>
        <w:tab w:val="clear" w:pos="425"/>
        <w:tab w:val="clear" w:pos="851"/>
        <w:tab w:val="left" w:pos="0"/>
      </w:tabs>
    </w:pPr>
    <w:rPr>
      <w:lang w:val="en-US" w:eastAsia="en-US"/>
    </w:rPr>
  </w:style>
  <w:style w:type="paragraph" w:customStyle="1" w:styleId="MMTopic5">
    <w:name w:val="MM Topic 5"/>
    <w:basedOn w:val="5"/>
    <w:rsid w:val="008A0E96"/>
    <w:pPr>
      <w:numPr>
        <w:numId w:val="0"/>
      </w:numPr>
      <w:tabs>
        <w:tab w:val="clear" w:pos="425"/>
        <w:tab w:val="clear" w:pos="992"/>
        <w:tab w:val="left" w:pos="0"/>
      </w:tabs>
    </w:pPr>
  </w:style>
  <w:style w:type="paragraph" w:customStyle="1" w:styleId="MMEmpty">
    <w:name w:val="MM Empty"/>
    <w:basedOn w:val="ad"/>
    <w:rsid w:val="008A0E96"/>
  </w:style>
  <w:style w:type="paragraph" w:customStyle="1" w:styleId="affff3">
    <w:name w:val="标准正文"/>
    <w:basedOn w:val="ad"/>
    <w:rsid w:val="008A0E96"/>
    <w:pPr>
      <w:spacing w:before="60" w:after="60" w:line="360" w:lineRule="auto"/>
      <w:ind w:firstLineChars="200" w:firstLine="200"/>
    </w:pPr>
    <w:rPr>
      <w:rFonts w:ascii="Arial" w:hAnsi="Arial"/>
      <w:b/>
      <w:sz w:val="24"/>
      <w:szCs w:val="20"/>
    </w:rPr>
  </w:style>
  <w:style w:type="paragraph" w:customStyle="1" w:styleId="affff4">
    <w:name w:val="注释"/>
    <w:basedOn w:val="ad"/>
    <w:rsid w:val="008A0E96"/>
    <w:pPr>
      <w:spacing w:line="360" w:lineRule="auto"/>
      <w:ind w:firstLine="480"/>
    </w:pPr>
    <w:rPr>
      <w:sz w:val="24"/>
    </w:rPr>
  </w:style>
  <w:style w:type="paragraph" w:customStyle="1" w:styleId="xl30">
    <w:name w:val="xl30"/>
    <w:basedOn w:val="ad"/>
    <w:rsid w:val="008A0E96"/>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har2CharCharChar1">
    <w:name w:val="Char2 Char Char Char1"/>
    <w:basedOn w:val="ad"/>
    <w:rsid w:val="008A0E96"/>
    <w:rPr>
      <w:rFonts w:ascii="仿宋_GB2312" w:eastAsia="仿宋_GB2312"/>
      <w:b/>
      <w:sz w:val="32"/>
      <w:szCs w:val="32"/>
    </w:rPr>
  </w:style>
  <w:style w:type="paragraph" w:customStyle="1" w:styleId="tableheading">
    <w:name w:val="tableheading"/>
    <w:basedOn w:val="ad"/>
    <w:rsid w:val="008A0E96"/>
    <w:pPr>
      <w:widowControl/>
      <w:spacing w:before="100" w:beforeAutospacing="1" w:after="100" w:afterAutospacing="1"/>
      <w:jc w:val="left"/>
    </w:pPr>
    <w:rPr>
      <w:rFonts w:ascii="宋体" w:cs="宋体"/>
      <w:kern w:val="0"/>
      <w:sz w:val="24"/>
    </w:rPr>
  </w:style>
  <w:style w:type="paragraph" w:customStyle="1" w:styleId="34">
    <w:name w:val="正文3"/>
    <w:basedOn w:val="ad"/>
    <w:rsid w:val="008A0E96"/>
    <w:pPr>
      <w:spacing w:beforeLines="50" w:afterLines="50" w:line="360" w:lineRule="auto"/>
      <w:outlineLvl w:val="8"/>
    </w:pPr>
    <w:rPr>
      <w:rFonts w:ascii="Segoe UI" w:eastAsia="楷体_GB2312" w:hAnsi="Segoe UI" w:cs="Latha"/>
      <w:sz w:val="24"/>
      <w:szCs w:val="21"/>
    </w:rPr>
  </w:style>
  <w:style w:type="paragraph" w:customStyle="1" w:styleId="GB2312">
    <w:name w:val="样式 正文文字缩进 + 仿宋_GB2312"/>
    <w:basedOn w:val="af9"/>
    <w:rsid w:val="008A0E96"/>
    <w:pPr>
      <w:widowControl/>
      <w:tabs>
        <w:tab w:val="right" w:pos="8640"/>
      </w:tabs>
      <w:spacing w:before="120" w:line="240" w:lineRule="auto"/>
    </w:pPr>
    <w:rPr>
      <w:rFonts w:ascii="仿宋_GB2312" w:hAnsi="仿宋_GB2312"/>
    </w:rPr>
  </w:style>
  <w:style w:type="paragraph" w:customStyle="1" w:styleId="affff5">
    <w:name w:val="正文 + 宋体"/>
    <w:basedOn w:val="ad"/>
    <w:next w:val="ad"/>
    <w:rsid w:val="008A0E96"/>
    <w:pPr>
      <w:spacing w:after="120" w:line="480" w:lineRule="auto"/>
    </w:pPr>
    <w:rPr>
      <w:rFonts w:ascii="宋体"/>
      <w:kern w:val="0"/>
      <w:sz w:val="24"/>
    </w:rPr>
  </w:style>
  <w:style w:type="paragraph" w:customStyle="1" w:styleId="a">
    <w:name w:val="正文标号"/>
    <w:basedOn w:val="ad"/>
    <w:rsid w:val="008A0E96"/>
    <w:pPr>
      <w:numPr>
        <w:numId w:val="13"/>
      </w:numPr>
      <w:spacing w:after="180" w:line="309" w:lineRule="auto"/>
      <w:ind w:right="210"/>
    </w:pPr>
    <w:rPr>
      <w:szCs w:val="20"/>
    </w:rPr>
  </w:style>
  <w:style w:type="paragraph" w:customStyle="1" w:styleId="ACK">
    <w:name w:val="正文首行缩进（ACK）"/>
    <w:basedOn w:val="ad"/>
    <w:rsid w:val="008A0E96"/>
    <w:pPr>
      <w:widowControl/>
      <w:spacing w:after="50" w:line="300" w:lineRule="auto"/>
      <w:ind w:firstLineChars="200" w:firstLine="200"/>
      <w:jc w:val="left"/>
    </w:pPr>
    <w:rPr>
      <w:rFonts w:ascii="Arial" w:hAnsi="Arial"/>
      <w:kern w:val="0"/>
      <w:sz w:val="20"/>
      <w:szCs w:val="21"/>
    </w:rPr>
  </w:style>
  <w:style w:type="paragraph" w:customStyle="1" w:styleId="18">
    <w:name w:val="列出段落1"/>
    <w:basedOn w:val="ad"/>
    <w:rsid w:val="008A0E96"/>
    <w:pPr>
      <w:ind w:firstLineChars="200" w:firstLine="200"/>
    </w:pPr>
    <w:rPr>
      <w:rFonts w:ascii="Calibri" w:hAnsi="Calibri"/>
      <w:kern w:val="0"/>
      <w:sz w:val="20"/>
      <w:szCs w:val="20"/>
    </w:rPr>
  </w:style>
  <w:style w:type="paragraph" w:customStyle="1" w:styleId="35">
    <w:name w:val="样式3"/>
    <w:basedOn w:val="ad"/>
    <w:rsid w:val="008A0E96"/>
    <w:pPr>
      <w:tabs>
        <w:tab w:val="num" w:pos="720"/>
      </w:tabs>
      <w:adjustRightInd w:val="0"/>
      <w:snapToGrid w:val="0"/>
      <w:spacing w:line="360" w:lineRule="auto"/>
      <w:ind w:left="720" w:hanging="720"/>
    </w:pPr>
    <w:rPr>
      <w:rFonts w:ascii="仿宋_GB2312" w:eastAsia="仿宋_GB2312"/>
      <w:b/>
      <w:color w:val="000000"/>
      <w:kern w:val="0"/>
      <w:sz w:val="28"/>
      <w:szCs w:val="28"/>
    </w:rPr>
  </w:style>
  <w:style w:type="paragraph" w:customStyle="1" w:styleId="PDGInstructions">
    <w:name w:val="PDGInstructions"/>
    <w:basedOn w:val="ad"/>
    <w:rsid w:val="008A0E96"/>
    <w:pPr>
      <w:widowControl/>
      <w:spacing w:before="60" w:after="60"/>
      <w:ind w:right="360"/>
      <w:jc w:val="left"/>
    </w:pPr>
    <w:rPr>
      <w:rFonts w:ascii="Garamond" w:hAnsi="Garamond"/>
      <w:color w:val="FF0000"/>
      <w:kern w:val="0"/>
      <w:sz w:val="24"/>
      <w:szCs w:val="20"/>
      <w:lang w:eastAsia="en-US"/>
    </w:rPr>
  </w:style>
  <w:style w:type="paragraph" w:customStyle="1" w:styleId="CharCharChar1Char">
    <w:name w:val="Char Char Char1 Char"/>
    <w:basedOn w:val="ad"/>
    <w:rsid w:val="008A0E96"/>
    <w:rPr>
      <w:szCs w:val="20"/>
    </w:rPr>
  </w:style>
  <w:style w:type="paragraph" w:customStyle="1" w:styleId="Default">
    <w:name w:val="Default"/>
    <w:rsid w:val="008A0E96"/>
    <w:pPr>
      <w:widowControl w:val="0"/>
      <w:autoSpaceDE w:val="0"/>
      <w:autoSpaceDN w:val="0"/>
      <w:adjustRightInd w:val="0"/>
    </w:pPr>
    <w:rPr>
      <w:color w:val="000000"/>
      <w:sz w:val="24"/>
      <w:szCs w:val="24"/>
    </w:rPr>
  </w:style>
  <w:style w:type="paragraph" w:customStyle="1" w:styleId="a4">
    <w:name w:val="带编号样式"/>
    <w:basedOn w:val="ad"/>
    <w:rsid w:val="008A0E96"/>
    <w:pPr>
      <w:numPr>
        <w:numId w:val="16"/>
      </w:numPr>
      <w:adjustRightInd w:val="0"/>
      <w:snapToGrid w:val="0"/>
      <w:spacing w:line="360" w:lineRule="auto"/>
    </w:pPr>
    <w:rPr>
      <w:rFonts w:ascii="仿宋_GB2312" w:eastAsia="仿宋_GB2312"/>
      <w:color w:val="000000"/>
      <w:kern w:val="0"/>
      <w:sz w:val="24"/>
      <w:szCs w:val="20"/>
    </w:rPr>
  </w:style>
  <w:style w:type="paragraph" w:customStyle="1" w:styleId="affff6">
    <w:name w:val="哈哈正文"/>
    <w:basedOn w:val="ad"/>
    <w:rsid w:val="008A0E96"/>
    <w:pPr>
      <w:spacing w:line="360" w:lineRule="auto"/>
      <w:ind w:firstLineChars="200" w:firstLine="200"/>
    </w:pPr>
    <w:rPr>
      <w:rFonts w:ascii="宋体"/>
      <w:kern w:val="0"/>
      <w:sz w:val="24"/>
      <w:szCs w:val="20"/>
    </w:rPr>
  </w:style>
  <w:style w:type="paragraph" w:customStyle="1" w:styleId="19">
    <w:name w:val="修订1"/>
    <w:rsid w:val="008A0E96"/>
    <w:rPr>
      <w:kern w:val="2"/>
      <w:sz w:val="21"/>
    </w:rPr>
  </w:style>
  <w:style w:type="paragraph" w:customStyle="1" w:styleId="1a">
    <w:name w:val="无间隔1"/>
    <w:qFormat/>
    <w:rsid w:val="008A0E96"/>
    <w:pPr>
      <w:widowControl w:val="0"/>
      <w:jc w:val="both"/>
    </w:pPr>
    <w:rPr>
      <w:rFonts w:ascii="Calibri" w:hAnsi="Calibri"/>
      <w:kern w:val="2"/>
      <w:sz w:val="21"/>
      <w:szCs w:val="22"/>
    </w:rPr>
  </w:style>
  <w:style w:type="paragraph" w:customStyle="1" w:styleId="affff7">
    <w:name w:val="表格（小）"/>
    <w:basedOn w:val="ad"/>
    <w:rsid w:val="008A0E96"/>
    <w:pPr>
      <w:snapToGrid w:val="0"/>
      <w:spacing w:line="300" w:lineRule="auto"/>
    </w:pPr>
    <w:rPr>
      <w:rFonts w:eastAsia="仿宋"/>
      <w:szCs w:val="21"/>
    </w:rPr>
  </w:style>
  <w:style w:type="paragraph" w:customStyle="1" w:styleId="CharCharCharCharCharCharCharCharCharCharChar1Char">
    <w:name w:val="Char Char Char Char Char Char Char Char Char Char Char1 Char"/>
    <w:basedOn w:val="ad"/>
    <w:rsid w:val="008A0E96"/>
    <w:rPr>
      <w:rFonts w:ascii="Tahoma" w:hAnsi="Tahoma"/>
      <w:sz w:val="24"/>
    </w:rPr>
  </w:style>
  <w:style w:type="paragraph" w:customStyle="1" w:styleId="affff8">
    <w:name w:val="公文正文"/>
    <w:basedOn w:val="ad"/>
    <w:rsid w:val="008A0E96"/>
    <w:pPr>
      <w:spacing w:before="156" w:line="360" w:lineRule="auto"/>
      <w:ind w:firstLineChars="200" w:firstLine="200"/>
    </w:pPr>
    <w:rPr>
      <w:rFonts w:ascii="仿宋_GB2312" w:eastAsia="仿宋_GB2312"/>
      <w:kern w:val="0"/>
      <w:sz w:val="24"/>
    </w:rPr>
  </w:style>
  <w:style w:type="paragraph" w:customStyle="1" w:styleId="27">
    <w:name w:val="样式 标题 2 + 四号"/>
    <w:basedOn w:val="2"/>
    <w:rsid w:val="008A0E96"/>
    <w:pPr>
      <w:spacing w:before="120" w:after="120" w:line="360" w:lineRule="auto"/>
      <w:ind w:left="0"/>
    </w:pPr>
    <w:rPr>
      <w:kern w:val="2"/>
      <w:szCs w:val="32"/>
      <w:lang w:val="en-US"/>
    </w:rPr>
  </w:style>
  <w:style w:type="paragraph" w:customStyle="1" w:styleId="28">
    <w:name w:val="列出段落2"/>
    <w:basedOn w:val="ad"/>
    <w:rsid w:val="008A0E96"/>
    <w:pPr>
      <w:ind w:firstLineChars="200" w:firstLine="200"/>
    </w:pPr>
    <w:rPr>
      <w:rFonts w:ascii="Calibri" w:hAnsi="Calibri"/>
      <w:szCs w:val="22"/>
    </w:rPr>
  </w:style>
  <w:style w:type="paragraph" w:customStyle="1" w:styleId="1b">
    <w:name w:val="页眉1"/>
    <w:basedOn w:val="ad"/>
    <w:rsid w:val="008A0E96"/>
    <w:pPr>
      <w:pBdr>
        <w:bottom w:val="single" w:sz="6" w:space="1" w:color="auto"/>
      </w:pBdr>
      <w:tabs>
        <w:tab w:val="center" w:pos="4153"/>
        <w:tab w:val="right" w:pos="8306"/>
      </w:tabs>
      <w:snapToGrid w:val="0"/>
      <w:jc w:val="center"/>
    </w:pPr>
    <w:rPr>
      <w:kern w:val="0"/>
      <w:sz w:val="18"/>
      <w:szCs w:val="18"/>
    </w:rPr>
  </w:style>
  <w:style w:type="paragraph" w:customStyle="1" w:styleId="CharCharCharCharCharCharCharCharCharCharCharCharChar">
    <w:name w:val="Char Char Char Char Char Char Char Char Char Char Char Char Char"/>
    <w:basedOn w:val="ad"/>
    <w:rsid w:val="008A0E96"/>
    <w:pPr>
      <w:widowControl/>
      <w:spacing w:after="160" w:line="240" w:lineRule="exact"/>
      <w:jc w:val="left"/>
    </w:pPr>
    <w:rPr>
      <w:rFonts w:ascii="Verdana" w:hAnsi="Verdana"/>
      <w:kern w:val="0"/>
      <w:sz w:val="20"/>
      <w:szCs w:val="20"/>
      <w:lang w:eastAsia="en-US"/>
    </w:rPr>
  </w:style>
  <w:style w:type="paragraph" w:customStyle="1" w:styleId="p0">
    <w:name w:val="p0"/>
    <w:basedOn w:val="ad"/>
    <w:rsid w:val="008A0E96"/>
    <w:pPr>
      <w:widowControl/>
    </w:pPr>
    <w:rPr>
      <w:kern w:val="0"/>
      <w:szCs w:val="20"/>
    </w:rPr>
  </w:style>
  <w:style w:type="paragraph" w:customStyle="1" w:styleId="Char3CharCharCharCharCharChar">
    <w:name w:val="Char3 Char Char Char Char Char Char"/>
    <w:basedOn w:val="ad"/>
    <w:rsid w:val="008A0E96"/>
    <w:pPr>
      <w:spacing w:line="360" w:lineRule="auto"/>
    </w:pPr>
    <w:rPr>
      <w:rFonts w:ascii="Arial" w:eastAsia="黑体" w:hAnsi="Arial" w:cs="Arial"/>
      <w:snapToGrid w:val="0"/>
      <w:kern w:val="0"/>
      <w:szCs w:val="21"/>
    </w:rPr>
  </w:style>
  <w:style w:type="paragraph" w:customStyle="1" w:styleId="reader-word-layer">
    <w:name w:val="reader-word-layer"/>
    <w:basedOn w:val="ad"/>
    <w:rsid w:val="008A0E96"/>
    <w:pPr>
      <w:widowControl/>
      <w:spacing w:before="100" w:beforeAutospacing="1" w:after="100" w:afterAutospacing="1"/>
      <w:jc w:val="left"/>
    </w:pPr>
    <w:rPr>
      <w:rFonts w:ascii="宋体" w:cs="宋体"/>
      <w:kern w:val="0"/>
      <w:sz w:val="24"/>
    </w:rPr>
  </w:style>
  <w:style w:type="paragraph" w:customStyle="1" w:styleId="Normal1">
    <w:name w:val="Normal1"/>
    <w:basedOn w:val="ad"/>
    <w:rsid w:val="008A0E96"/>
    <w:rPr>
      <w:szCs w:val="20"/>
    </w:rPr>
  </w:style>
  <w:style w:type="paragraph" w:customStyle="1" w:styleId="CharCharChar1Char0">
    <w:name w:val="Char Char Char1 Char"/>
    <w:basedOn w:val="ad"/>
    <w:rsid w:val="008A0E96"/>
    <w:rPr>
      <w:szCs w:val="20"/>
    </w:rPr>
  </w:style>
  <w:style w:type="paragraph" w:customStyle="1" w:styleId="36">
    <w:name w:val="列出段落3"/>
    <w:basedOn w:val="ad"/>
    <w:uiPriority w:val="34"/>
    <w:qFormat/>
    <w:rsid w:val="008A0E96"/>
    <w:pPr>
      <w:ind w:firstLineChars="200" w:firstLine="420"/>
    </w:pPr>
    <w:rPr>
      <w:rFonts w:ascii="Calibri" w:hAnsi="Calibri"/>
      <w:szCs w:val="22"/>
    </w:rPr>
  </w:style>
  <w:style w:type="character" w:customStyle="1" w:styleId="2Char1">
    <w:name w:val="标题 2 Char"/>
    <w:aliases w:val="标题 2-1 Char Char,Chapter Number/Appendix Letter Char,Header 2 Char,Heading2 Char"/>
    <w:rsid w:val="008A0E96"/>
    <w:rPr>
      <w:rFonts w:ascii="Cambria" w:eastAsia="宋体" w:hAnsi="Cambria" w:cs="Times New Roman"/>
      <w:b/>
      <w:bCs/>
      <w:sz w:val="32"/>
      <w:szCs w:val="32"/>
      <w:lang w:bidi="ar-SA"/>
    </w:rPr>
  </w:style>
  <w:style w:type="character" w:customStyle="1" w:styleId="3Char">
    <w:name w:val="标题 3 Char"/>
    <w:aliases w:val="标题 3 Char1,标题 3 Char Char,Bold Head Char Char,bh Char Char,h3 Char Char,H3 Char Char,level_3 Char Char,PIM 3 Char Char,Level 3 Head Char Char,Heading 3 - old Char Char,sect1.2.3 Char Char,sect1.2.31 Char Char,sect1.2.32 Char Char,H3 C"/>
    <w:rsid w:val="008A0E96"/>
    <w:rPr>
      <w:rFonts w:ascii="Times New Roman" w:eastAsia="宋体" w:hAnsi="Times New Roman" w:cs="Times New Roman"/>
      <w:b/>
      <w:bCs/>
      <w:sz w:val="32"/>
      <w:szCs w:val="32"/>
      <w:lang w:bidi="ar-SA"/>
    </w:rPr>
  </w:style>
  <w:style w:type="character" w:customStyle="1" w:styleId="Char5">
    <w:name w:val="正文文本 Char"/>
    <w:rsid w:val="008A0E96"/>
    <w:rPr>
      <w:rFonts w:ascii="Times New Roman" w:eastAsia="宋体" w:hAnsi="Times New Roman" w:cs="Times New Roman"/>
      <w:szCs w:val="24"/>
      <w:lang w:bidi="ar-SA"/>
    </w:rPr>
  </w:style>
  <w:style w:type="character" w:customStyle="1" w:styleId="Char6">
    <w:name w:val="纯文本 Char"/>
    <w:rsid w:val="008A0E96"/>
    <w:rPr>
      <w:rFonts w:ascii="宋体" w:eastAsia="宋体" w:cs="Courier New"/>
      <w:szCs w:val="21"/>
      <w:lang w:bidi="ar-SA"/>
    </w:rPr>
  </w:style>
  <w:style w:type="character" w:customStyle="1" w:styleId="Char7">
    <w:name w:val="正文文本缩进 Char"/>
    <w:rsid w:val="008A0E96"/>
    <w:rPr>
      <w:rFonts w:ascii="Times New Roman" w:eastAsia="宋体" w:hAnsi="Times New Roman" w:cs="Times New Roman"/>
      <w:szCs w:val="24"/>
      <w:lang w:bidi="ar-SA"/>
    </w:rPr>
  </w:style>
  <w:style w:type="character" w:customStyle="1" w:styleId="CharChar">
    <w:name w:val="Char Char"/>
    <w:rsid w:val="008A0E96"/>
    <w:rPr>
      <w:rFonts w:ascii="宋体" w:eastAsia="宋体"/>
      <w:kern w:val="2"/>
      <w:sz w:val="21"/>
      <w:lang w:val="en-US" w:eastAsia="zh-CN" w:bidi="ar-SA"/>
    </w:rPr>
  </w:style>
  <w:style w:type="character" w:customStyle="1" w:styleId="CharCharChar0">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小 Char1,普通文字21 Char1"/>
    <w:rsid w:val="008A0E96"/>
    <w:rPr>
      <w:rFonts w:ascii="宋体" w:eastAsia="宋体"/>
      <w:kern w:val="2"/>
      <w:sz w:val="21"/>
      <w:lang w:val="en-US" w:eastAsia="zh-CN" w:bidi="ar-SA"/>
    </w:rPr>
  </w:style>
  <w:style w:type="character" w:customStyle="1" w:styleId="hui">
    <w:name w:val="hui"/>
    <w:basedOn w:val="ae"/>
    <w:rsid w:val="008A0E96"/>
  </w:style>
  <w:style w:type="character" w:customStyle="1" w:styleId="hui3">
    <w:name w:val="hui3"/>
    <w:rsid w:val="008A0E96"/>
    <w:rPr>
      <w:color w:val="333333"/>
    </w:rPr>
  </w:style>
  <w:style w:type="character" w:customStyle="1" w:styleId="CharChar10">
    <w:name w:val="普通文字 Char Char1"/>
    <w:aliases w:val="普通文字 Char Char2,纯文本 Char Char Char2,普通文字 Char Char Char Char1,Plain Text Char,Texte Char,普通文字1 Char,普通文字2 Char,普通文字3 Char,普通文字4 Char,普通文字5 Char,普通文字6 Char,普通文字11 Char,普通文字21 Char,普通文字31 Char, Char Char Char Char1"/>
    <w:rsid w:val="008A0E96"/>
    <w:rPr>
      <w:rFonts w:ascii="宋体"/>
      <w:kern w:val="2"/>
      <w:sz w:val="21"/>
    </w:rPr>
  </w:style>
  <w:style w:type="character" w:customStyle="1" w:styleId="shadow11">
    <w:name w:val="shadow11"/>
    <w:rsid w:val="008A0E96"/>
    <w:rPr>
      <w:color w:val="000000"/>
      <w:sz w:val="21"/>
    </w:rPr>
  </w:style>
  <w:style w:type="character" w:customStyle="1" w:styleId="Char10">
    <w:name w:val="普通文字 Char1"/>
    <w:aliases w:val="普通文字 Char Char Char1,普通文字 Char Char3,纯文本 Char Char1,纯文本 Char Char Char Char,正 文 1 Char Char,纯文本 Char Char Char Char Char Char Char Char Char Char Char Char Char Char,小 Char"/>
    <w:rsid w:val="008A0E96"/>
    <w:rPr>
      <w:rFonts w:ascii="宋体" w:eastAsia="宋体"/>
      <w:kern w:val="2"/>
      <w:sz w:val="21"/>
      <w:lang w:val="en-US" w:eastAsia="zh-CN"/>
    </w:rPr>
  </w:style>
  <w:style w:type="character" w:customStyle="1" w:styleId="md">
    <w:name w:val="md"/>
    <w:basedOn w:val="ae"/>
    <w:rsid w:val="008A0E96"/>
  </w:style>
  <w:style w:type="character" w:customStyle="1" w:styleId="unnamed11">
    <w:name w:val="unnamed11"/>
    <w:rsid w:val="008A0E96"/>
    <w:rPr>
      <w:sz w:val="20"/>
      <w:szCs w:val="20"/>
    </w:rPr>
  </w:style>
  <w:style w:type="character" w:customStyle="1" w:styleId="dectext1">
    <w:name w:val="dectext1"/>
    <w:rsid w:val="008A0E96"/>
    <w:rPr>
      <w:rFonts w:ascii="宋体" w:eastAsia="宋体"/>
      <w:color w:val="333333"/>
      <w:sz w:val="21"/>
      <w:szCs w:val="21"/>
      <w:u w:val="none"/>
    </w:rPr>
  </w:style>
  <w:style w:type="character" w:customStyle="1" w:styleId="Char8">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8A0E96"/>
    <w:rPr>
      <w:rFonts w:ascii="宋体" w:eastAsia="宋体"/>
      <w:snapToGrid w:val="0"/>
      <w:color w:val="000000"/>
      <w:kern w:val="28"/>
      <w:sz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A0E96"/>
    <w:rPr>
      <w:rFonts w:eastAsia="宋体"/>
      <w:b/>
      <w:kern w:val="2"/>
      <w:sz w:val="32"/>
      <w:lang w:val="en-US" w:eastAsia="zh-CN" w:bidi="ar-SA"/>
    </w:rPr>
  </w:style>
  <w:style w:type="character" w:customStyle="1" w:styleId="style91">
    <w:name w:val="style91"/>
    <w:rsid w:val="008A0E96"/>
    <w:rPr>
      <w:color w:val="333333"/>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8A0E96"/>
    <w:rPr>
      <w:rFonts w:eastAsia="宋体"/>
      <w:kern w:val="2"/>
      <w:sz w:val="21"/>
      <w:lang w:val="en-US" w:eastAsia="zh-CN" w:bidi="ar-SA"/>
    </w:rPr>
  </w:style>
  <w:style w:type="character" w:customStyle="1" w:styleId="large1">
    <w:name w:val="large1"/>
    <w:rsid w:val="008A0E96"/>
    <w:rPr>
      <w:rFonts w:ascii="宋体" w:eastAsia="宋体"/>
      <w:sz w:val="21"/>
      <w:szCs w:val="21"/>
    </w:rPr>
  </w:style>
  <w:style w:type="character" w:customStyle="1" w:styleId="CharChar5">
    <w:name w:val="Char Char5"/>
    <w:rsid w:val="008A0E96"/>
    <w:rPr>
      <w:rFonts w:ascii="宋体" w:eastAsia="宋体"/>
      <w:kern w:val="2"/>
      <w:sz w:val="21"/>
      <w:lang w:val="en-US" w:eastAsia="zh-CN"/>
    </w:rPr>
  </w:style>
  <w:style w:type="character" w:customStyle="1" w:styleId="Char12">
    <w:name w:val="页眉 Char1"/>
    <w:aliases w:val="Ò³Ã¼ Char,h Char"/>
    <w:rsid w:val="008A0E96"/>
    <w:rPr>
      <w:rFonts w:eastAsia="宋体"/>
      <w:sz w:val="18"/>
      <w:szCs w:val="18"/>
      <w:lang w:bidi="ar-SA"/>
    </w:rPr>
  </w:style>
  <w:style w:type="character" w:customStyle="1" w:styleId="Char13">
    <w:name w:val="页脚 Char1"/>
    <w:aliases w:val="Footer-Even Char1,FtrF Char"/>
    <w:rsid w:val="008A0E96"/>
    <w:rPr>
      <w:rFonts w:eastAsia="宋体"/>
      <w:sz w:val="18"/>
      <w:szCs w:val="18"/>
      <w:lang w:bidi="ar-SA"/>
    </w:rPr>
  </w:style>
  <w:style w:type="character" w:customStyle="1" w:styleId="Char1Char">
    <w:name w:val="普通文字 Char1 Char"/>
    <w:rsid w:val="008A0E96"/>
    <w:rPr>
      <w:rFonts w:ascii="宋体" w:eastAsia="宋体"/>
      <w:kern w:val="2"/>
      <w:sz w:val="21"/>
      <w:szCs w:val="24"/>
      <w:lang w:val="en-US" w:eastAsia="zh-CN" w:bidi="ar-SA"/>
    </w:rPr>
  </w:style>
  <w:style w:type="character" w:customStyle="1" w:styleId="CharChar8">
    <w:name w:val="Char Char8"/>
    <w:rsid w:val="008A0E96"/>
    <w:rPr>
      <w:rFonts w:eastAsia="宋体"/>
      <w:b/>
      <w:sz w:val="24"/>
      <w:lang w:eastAsia="zh-CN"/>
    </w:rPr>
  </w:style>
  <w:style w:type="character" w:customStyle="1" w:styleId="Char9">
    <w:name w:val="正文缩进 Char"/>
    <w:aliases w:val="block text Char,表正文 Char1,鋘drad Char,???änd Char,Body Text(ch) Char,正文（首行缩进两字） Char Char,表正文 Char,特点 Char,特点标题 Char,正文（段落文字） Char,正文编号 Char,Justified Char,plain paragraph Char,pp Char,Block text Char,t Char,BODY TEXT Char,text Char,sp Char"/>
    <w:rsid w:val="008A0E96"/>
    <w:rPr>
      <w:rFonts w:eastAsia="宋体"/>
      <w:kern w:val="2"/>
      <w:sz w:val="21"/>
      <w:lang w:val="en-US" w:eastAsia="zh-CN"/>
    </w:rPr>
  </w:style>
  <w:style w:type="character" w:customStyle="1" w:styleId="ca-131">
    <w:name w:val="ca-131"/>
    <w:rsid w:val="008A0E96"/>
    <w:rPr>
      <w:rFonts w:ascii="仿宋_GB2312" w:eastAsia="仿宋_GB2312"/>
      <w:b/>
      <w:bCs/>
      <w:color w:val="000000"/>
      <w:spacing w:val="-20"/>
      <w:sz w:val="24"/>
      <w:szCs w:val="24"/>
    </w:rPr>
  </w:style>
  <w:style w:type="character" w:customStyle="1" w:styleId="pt141">
    <w:name w:val="pt141"/>
    <w:rsid w:val="008A0E96"/>
    <w:rPr>
      <w:color w:val="330066"/>
      <w:sz w:val="22"/>
      <w:szCs w:val="22"/>
    </w:rPr>
  </w:style>
  <w:style w:type="character" w:customStyle="1" w:styleId="dandyrentitle1">
    <w:name w:val="dandyren_title1"/>
    <w:rsid w:val="008A0E96"/>
    <w:rPr>
      <w:b/>
      <w:bCs/>
      <w:color w:val="FF6633"/>
      <w:sz w:val="18"/>
      <w:szCs w:val="18"/>
    </w:rPr>
  </w:style>
  <w:style w:type="character" w:customStyle="1" w:styleId="gray6">
    <w:name w:val="gray6"/>
    <w:basedOn w:val="ae"/>
    <w:rsid w:val="008A0E96"/>
  </w:style>
  <w:style w:type="character" w:customStyle="1" w:styleId="blue1">
    <w:name w:val="blue1"/>
    <w:basedOn w:val="ae"/>
    <w:rsid w:val="008A0E96"/>
  </w:style>
  <w:style w:type="character" w:customStyle="1" w:styleId="font21">
    <w:name w:val="font21"/>
    <w:rsid w:val="008A0E96"/>
    <w:rPr>
      <w:rFonts w:ascii="宋体" w:eastAsia="宋体"/>
      <w:kern w:val="2"/>
      <w:sz w:val="28"/>
      <w:szCs w:val="28"/>
      <w:lang w:val="en-US" w:eastAsia="zh-CN" w:bidi="ar-SA"/>
    </w:rPr>
  </w:style>
  <w:style w:type="character" w:customStyle="1" w:styleId="style36">
    <w:name w:val="style36"/>
    <w:basedOn w:val="ae"/>
    <w:rsid w:val="008A0E96"/>
  </w:style>
  <w:style w:type="character" w:customStyle="1" w:styleId="CharChar0">
    <w:name w:val="Ò³Ã¼ Char Char"/>
    <w:rsid w:val="008A0E96"/>
    <w:rPr>
      <w:rFonts w:eastAsia="宋体"/>
      <w:kern w:val="2"/>
      <w:sz w:val="18"/>
      <w:lang w:val="en-US" w:eastAsia="zh-CN" w:bidi="ar-SA"/>
    </w:rPr>
  </w:style>
  <w:style w:type="character" w:customStyle="1" w:styleId="Footer-EvenChar">
    <w:name w:val="Footer-Even Char"/>
    <w:aliases w:val="FtrF Char Char"/>
    <w:rsid w:val="008A0E96"/>
    <w:rPr>
      <w:rFonts w:eastAsia="宋体"/>
      <w:kern w:val="2"/>
      <w:sz w:val="18"/>
      <w:lang w:val="en-US" w:eastAsia="zh-CN" w:bidi="ar-SA"/>
    </w:rPr>
  </w:style>
  <w:style w:type="character" w:customStyle="1" w:styleId="hei16b1">
    <w:name w:val="hei16b1"/>
    <w:rsid w:val="008A0E96"/>
    <w:rPr>
      <w:rFonts w:ascii="Arial" w:hAnsi="Arial" w:cs="Arial"/>
      <w:b/>
      <w:bCs/>
      <w:color w:val="000000"/>
      <w:sz w:val="24"/>
      <w:szCs w:val="24"/>
      <w:lang w:bidi="ar-SA"/>
    </w:rPr>
  </w:style>
  <w:style w:type="character" w:customStyle="1" w:styleId="CharChar12">
    <w:name w:val="Char Char12"/>
    <w:rsid w:val="008A0E96"/>
    <w:rPr>
      <w:kern w:val="2"/>
      <w:sz w:val="21"/>
      <w:szCs w:val="24"/>
    </w:rPr>
  </w:style>
  <w:style w:type="character" w:customStyle="1" w:styleId="apple-converted-space">
    <w:name w:val="apple-converted-space"/>
    <w:rsid w:val="008A0E96"/>
  </w:style>
  <w:style w:type="character" w:customStyle="1" w:styleId="hCharChar">
    <w:name w:val="h Char Char"/>
    <w:rsid w:val="008A0E96"/>
    <w:rPr>
      <w:rFonts w:eastAsia="宋体"/>
      <w:kern w:val="2"/>
      <w:sz w:val="18"/>
      <w:lang w:val="en-US" w:eastAsia="zh-CN" w:bidi="ar-SA"/>
    </w:rPr>
  </w:style>
  <w:style w:type="character" w:customStyle="1" w:styleId="2Char">
    <w:name w:val="正文2 Char"/>
    <w:link w:val="23"/>
    <w:rsid w:val="008A0E96"/>
    <w:rPr>
      <w:rFonts w:eastAsia="宋体"/>
      <w:sz w:val="24"/>
    </w:rPr>
  </w:style>
  <w:style w:type="character" w:customStyle="1" w:styleId="Char0">
    <w:name w:val="页眉 Char"/>
    <w:link w:val="aff"/>
    <w:uiPriority w:val="99"/>
    <w:rsid w:val="008A0E96"/>
    <w:rPr>
      <w:rFonts w:ascii="Calibri" w:eastAsia="宋体" w:hAnsi="Calibri"/>
      <w:sz w:val="18"/>
      <w:szCs w:val="18"/>
    </w:rPr>
  </w:style>
  <w:style w:type="character" w:customStyle="1" w:styleId="Char">
    <w:name w:val="页脚 Char"/>
    <w:link w:val="afe"/>
    <w:uiPriority w:val="99"/>
    <w:rsid w:val="008A0E96"/>
    <w:rPr>
      <w:rFonts w:ascii="Calibri" w:eastAsia="宋体" w:hAnsi="Calibri"/>
      <w:sz w:val="18"/>
      <w:szCs w:val="18"/>
    </w:rPr>
  </w:style>
  <w:style w:type="character" w:customStyle="1" w:styleId="font01">
    <w:name w:val="font01"/>
    <w:rsid w:val="008A0E96"/>
    <w:rPr>
      <w:rFonts w:ascii="Calibri" w:hAnsi="Calibri" w:cs="Calibri"/>
      <w:color w:val="000000"/>
      <w:sz w:val="21"/>
      <w:szCs w:val="21"/>
    </w:rPr>
  </w:style>
  <w:style w:type="character" w:customStyle="1" w:styleId="font11">
    <w:name w:val="font11"/>
    <w:rsid w:val="008A0E96"/>
    <w:rPr>
      <w:rFonts w:ascii="宋体" w:eastAsia="宋体" w:hAnsi="宋体" w:cs="宋体" w:hint="eastAsia"/>
      <w:color w:val="FF0000"/>
      <w:sz w:val="21"/>
      <w:szCs w:val="21"/>
    </w:rPr>
  </w:style>
  <w:style w:type="paragraph" w:styleId="affff9">
    <w:name w:val="Revision"/>
    <w:hidden/>
    <w:uiPriority w:val="99"/>
    <w:semiHidden/>
    <w:rsid w:val="004B45BE"/>
    <w:rPr>
      <w:kern w:val="2"/>
      <w:sz w:val="21"/>
      <w:szCs w:val="24"/>
    </w:rPr>
  </w:style>
  <w:style w:type="paragraph" w:styleId="affffa">
    <w:name w:val="List Paragraph"/>
    <w:basedOn w:val="ad"/>
    <w:uiPriority w:val="34"/>
    <w:qFormat/>
    <w:rsid w:val="004D5DDF"/>
    <w:pPr>
      <w:ind w:firstLineChars="200" w:firstLine="420"/>
    </w:pPr>
    <w:rPr>
      <w:rFonts w:ascii="Calibri" w:hAnsi="Calibri"/>
      <w:szCs w:val="22"/>
    </w:rPr>
  </w:style>
  <w:style w:type="paragraph" w:customStyle="1" w:styleId="affffb">
    <w:name w:val="表格文字"/>
    <w:basedOn w:val="ad"/>
    <w:rsid w:val="00E16A77"/>
    <w:pPr>
      <w:jc w:val="left"/>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2454E-CF61-48BF-A7E4-57B52F19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2254</Words>
  <Characters>12854</Characters>
  <Application>Microsoft Office Word</Application>
  <DocSecurity>0</DocSecurity>
  <Lines>107</Lines>
  <Paragraphs>30</Paragraphs>
  <ScaleCrop>false</ScaleCrop>
  <Company>Microsoft</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杭州西湖风景名胜区信息化平台运维维保</dc:title>
  <dc:creator>admin007</dc:creator>
  <cp:lastModifiedBy>管理员</cp:lastModifiedBy>
  <cp:revision>83</cp:revision>
  <cp:lastPrinted>2016-11-10T02:03:00Z</cp:lastPrinted>
  <dcterms:created xsi:type="dcterms:W3CDTF">2016-11-09T02:34:00Z</dcterms:created>
  <dcterms:modified xsi:type="dcterms:W3CDTF">2016-11-10T02:04:00Z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